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9710"/>
      </w:tblGrid>
      <w:tr w:rsidR="001D2521" w:rsidTr="001D25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0" w:type="dxa"/>
          </w:tcPr>
          <w:p w:rsidR="001D2521" w:rsidRPr="001D2521" w:rsidRDefault="001D2521" w:rsidP="001D2521">
            <w:pPr>
              <w:jc w:val="both"/>
              <w:rPr>
                <w:rFonts w:ascii="Sylfaen" w:hAnsi="Sylfaen"/>
                <w:b w:val="0"/>
                <w:i/>
                <w:sz w:val="28"/>
                <w:szCs w:val="28"/>
                <w:lang w:val="ka-GE"/>
              </w:rPr>
            </w:pPr>
            <w:bookmarkStart w:id="0" w:name="_GoBack"/>
            <w:bookmarkEnd w:id="0"/>
            <w:r w:rsidRPr="001D2521">
              <w:rPr>
                <w:rFonts w:ascii="Sylfaen" w:hAnsi="Sylfaen"/>
                <w:b w:val="0"/>
                <w:i/>
                <w:sz w:val="28"/>
                <w:szCs w:val="28"/>
                <w:lang w:val="ka-GE"/>
              </w:rPr>
              <w:t>ინფორმაცია იმუნიზაციის მოცვის კვლევის შესახებ (თბილისი, ბათუმი,  ქუთაისი)</w:t>
            </w:r>
          </w:p>
          <w:p w:rsidR="001D2521" w:rsidRDefault="001D2521" w:rsidP="001D2521">
            <w:pPr>
              <w:jc w:val="both"/>
              <w:rPr>
                <w:rFonts w:ascii="Sylfaen" w:hAnsi="Sylfaen"/>
                <w:b w:val="0"/>
                <w:i/>
                <w:sz w:val="24"/>
                <w:lang w:val="ka-GE"/>
              </w:rPr>
            </w:pPr>
          </w:p>
        </w:tc>
      </w:tr>
    </w:tbl>
    <w:p w:rsidR="0056155E" w:rsidRPr="001D0B12" w:rsidRDefault="0056155E" w:rsidP="001D2521">
      <w:pPr>
        <w:pStyle w:val="ListParagraph"/>
        <w:numPr>
          <w:ilvl w:val="0"/>
          <w:numId w:val="11"/>
        </w:numPr>
        <w:shd w:val="clear" w:color="auto" w:fill="FFFFFF" w:themeFill="background1"/>
        <w:spacing w:before="240"/>
        <w:ind w:left="0" w:firstLine="0"/>
        <w:jc w:val="both"/>
        <w:rPr>
          <w:rFonts w:ascii="Sylfaen" w:hAnsi="Sylfaen"/>
          <w:sz w:val="24"/>
          <w:lang w:val="ka-GE"/>
        </w:rPr>
      </w:pPr>
      <w:r w:rsidRPr="001D0B12">
        <w:rPr>
          <w:rFonts w:ascii="Sylfaen" w:hAnsi="Sylfaen" w:cs="Sylfaen"/>
          <w:sz w:val="24"/>
          <w:lang w:val="ka-GE"/>
        </w:rPr>
        <w:t>საქართველოს</w:t>
      </w:r>
      <w:r w:rsidRPr="001D0B12">
        <w:rPr>
          <w:rFonts w:ascii="Sylfaen" w:hAnsi="Sylfaen"/>
          <w:sz w:val="24"/>
          <w:lang w:val="ka-GE"/>
        </w:rPr>
        <w:t xml:space="preserve"> მთავარ ქალაქებში იმუნიზაციის პროგრამა </w:t>
      </w:r>
      <w:r w:rsidRPr="001D0B12">
        <w:rPr>
          <w:rFonts w:ascii="Sylfaen" w:hAnsi="Sylfaen"/>
          <w:b/>
          <w:sz w:val="24"/>
          <w:lang w:val="ka-GE"/>
        </w:rPr>
        <w:t>კარგად განვითარებული და ხელმისაწვდომია</w:t>
      </w:r>
      <w:r w:rsidR="001D0B12" w:rsidRPr="001D0B12">
        <w:rPr>
          <w:rFonts w:ascii="Sylfaen" w:hAnsi="Sylfaen"/>
          <w:sz w:val="24"/>
          <w:lang w:val="ka-GE"/>
        </w:rPr>
        <w:t xml:space="preserve"> და </w:t>
      </w:r>
      <w:r w:rsidRPr="001D0B12">
        <w:rPr>
          <w:rFonts w:ascii="Sylfaen" w:hAnsi="Sylfaen" w:cs="Sylfaen"/>
          <w:sz w:val="24"/>
          <w:lang w:val="ka-GE"/>
        </w:rPr>
        <w:t>ბავშვები</w:t>
      </w:r>
      <w:r w:rsidR="003E4C0A" w:rsidRPr="001D0B12">
        <w:rPr>
          <w:rFonts w:ascii="Sylfaen" w:hAnsi="Sylfaen"/>
          <w:sz w:val="24"/>
          <w:lang w:val="ka-GE"/>
        </w:rPr>
        <w:t>ს</w:t>
      </w:r>
      <w:r w:rsidRPr="001D0B12">
        <w:rPr>
          <w:rFonts w:ascii="Sylfaen" w:hAnsi="Sylfaen"/>
          <w:sz w:val="24"/>
          <w:lang w:val="ka-GE"/>
        </w:rPr>
        <w:t xml:space="preserve"> დიდი უმრავლესობა საქართველოს დიდ ქალაქებში აუცილებლად ხვდება იმუნიზაციის სისტემაში</w:t>
      </w:r>
      <w:r w:rsidR="00F575C1" w:rsidRPr="001D0B12">
        <w:rPr>
          <w:rFonts w:ascii="Sylfaen" w:hAnsi="Sylfaen"/>
          <w:sz w:val="24"/>
          <w:lang w:val="ka-GE"/>
        </w:rPr>
        <w:t>;</w:t>
      </w:r>
    </w:p>
    <w:p w:rsidR="00F575C1" w:rsidRDefault="00E1684A" w:rsidP="001D2521">
      <w:pPr>
        <w:pStyle w:val="ListParagraph"/>
        <w:numPr>
          <w:ilvl w:val="0"/>
          <w:numId w:val="11"/>
        </w:numPr>
        <w:shd w:val="clear" w:color="auto" w:fill="FFFFFF" w:themeFill="background1"/>
        <w:ind w:left="0" w:firstLine="0"/>
        <w:jc w:val="both"/>
        <w:rPr>
          <w:rFonts w:ascii="Sylfaen" w:hAnsi="Sylfaen"/>
          <w:sz w:val="24"/>
          <w:lang w:val="ka-GE"/>
        </w:rPr>
      </w:pPr>
      <w:r w:rsidRPr="00F575C1">
        <w:rPr>
          <w:rFonts w:ascii="Sylfaen" w:hAnsi="Sylfaen" w:cs="Sylfaen"/>
          <w:sz w:val="24"/>
          <w:lang w:val="ka-GE"/>
        </w:rPr>
        <w:t>მოცვის</w:t>
      </w:r>
      <w:r w:rsidRPr="00F575C1">
        <w:rPr>
          <w:rFonts w:ascii="Sylfaen" w:hAnsi="Sylfaen"/>
          <w:sz w:val="24"/>
          <w:lang w:val="ka-GE"/>
        </w:rPr>
        <w:t xml:space="preserve"> საერთო მაჩვენებელი კვლევის პერიოდისთვის იყო </w:t>
      </w:r>
      <w:r w:rsidRPr="001D0B12">
        <w:rPr>
          <w:rFonts w:ascii="Sylfaen" w:hAnsi="Sylfaen"/>
          <w:b/>
          <w:sz w:val="24"/>
          <w:lang w:val="ka-GE"/>
        </w:rPr>
        <w:t xml:space="preserve">მაღალი და საშუალოს ფარგლებში 1 წლამდე </w:t>
      </w:r>
      <w:r w:rsidR="001D0B12">
        <w:rPr>
          <w:rFonts w:ascii="Sylfaen" w:hAnsi="Sylfaen"/>
          <w:b/>
          <w:sz w:val="24"/>
          <w:lang w:val="ka-GE"/>
        </w:rPr>
        <w:t>ასაკ</w:t>
      </w:r>
      <w:r w:rsidR="00F575C1" w:rsidRPr="001D0B12">
        <w:rPr>
          <w:rFonts w:ascii="Sylfaen" w:hAnsi="Sylfaen"/>
          <w:b/>
          <w:sz w:val="24"/>
          <w:lang w:val="ka-GE"/>
        </w:rPr>
        <w:t>ში</w:t>
      </w:r>
      <w:r w:rsidRPr="00F575C1">
        <w:rPr>
          <w:rFonts w:ascii="Sylfaen" w:hAnsi="Sylfaen"/>
          <w:sz w:val="24"/>
          <w:lang w:val="ka-GE"/>
        </w:rPr>
        <w:t xml:space="preserve"> რეკომენდებული ვაქცინებისთვის, მაგრამ გაცილებით დაბალი </w:t>
      </w:r>
      <w:r w:rsidR="002B6BA9" w:rsidRPr="00F575C1">
        <w:rPr>
          <w:rFonts w:ascii="Sylfaen" w:hAnsi="Sylfaen"/>
          <w:sz w:val="24"/>
          <w:lang w:val="ka-GE"/>
        </w:rPr>
        <w:t xml:space="preserve">- </w:t>
      </w:r>
      <w:r w:rsidRPr="00F575C1">
        <w:rPr>
          <w:rFonts w:ascii="Sylfaen" w:hAnsi="Sylfaen"/>
          <w:sz w:val="24"/>
          <w:lang w:val="ka-GE"/>
        </w:rPr>
        <w:t xml:space="preserve">12 </w:t>
      </w:r>
      <w:r w:rsidR="00F575C1" w:rsidRPr="00F575C1">
        <w:rPr>
          <w:rFonts w:ascii="Sylfaen" w:hAnsi="Sylfaen"/>
          <w:sz w:val="24"/>
          <w:lang w:val="ka-GE"/>
        </w:rPr>
        <w:t>თვეზე უფროსს</w:t>
      </w:r>
      <w:r w:rsidR="001D0B12">
        <w:rPr>
          <w:rFonts w:ascii="Sylfaen" w:hAnsi="Sylfaen"/>
          <w:sz w:val="24"/>
          <w:lang w:val="ka-GE"/>
        </w:rPr>
        <w:t xml:space="preserve"> ასაკში;</w:t>
      </w:r>
      <w:r w:rsidR="00F575C1" w:rsidRPr="00F575C1">
        <w:rPr>
          <w:rFonts w:ascii="Sylfaen" w:hAnsi="Sylfaen"/>
          <w:sz w:val="24"/>
          <w:lang w:val="ka-GE"/>
        </w:rPr>
        <w:t xml:space="preserve"> </w:t>
      </w:r>
    </w:p>
    <w:p w:rsidR="009858CA" w:rsidRPr="00F575C1" w:rsidRDefault="009858CA" w:rsidP="001D2521">
      <w:pPr>
        <w:pStyle w:val="ListParagraph"/>
        <w:numPr>
          <w:ilvl w:val="0"/>
          <w:numId w:val="11"/>
        </w:numPr>
        <w:shd w:val="clear" w:color="auto" w:fill="FFFFFF" w:themeFill="background1"/>
        <w:ind w:left="0" w:firstLine="0"/>
        <w:jc w:val="both"/>
        <w:rPr>
          <w:rFonts w:ascii="Sylfaen" w:hAnsi="Sylfaen"/>
          <w:sz w:val="24"/>
          <w:lang w:val="ka-GE"/>
        </w:rPr>
      </w:pPr>
      <w:r w:rsidRPr="00F575C1">
        <w:rPr>
          <w:rFonts w:ascii="Sylfaen" w:hAnsi="Sylfaen" w:cs="Sylfaen"/>
          <w:sz w:val="24"/>
          <w:lang w:val="ka-GE"/>
        </w:rPr>
        <w:t>იმუნიზაციის</w:t>
      </w:r>
      <w:r w:rsidRPr="00F575C1">
        <w:rPr>
          <w:rFonts w:ascii="Sylfaen" w:hAnsi="Sylfaen"/>
          <w:sz w:val="24"/>
          <w:lang w:val="ka-GE"/>
        </w:rPr>
        <w:t xml:space="preserve"> პროგრამის შესრულება </w:t>
      </w:r>
      <w:r w:rsidR="001D0B12">
        <w:rPr>
          <w:rFonts w:ascii="Sylfaen" w:hAnsi="Sylfaen"/>
          <w:sz w:val="24"/>
          <w:lang w:val="ka-GE"/>
        </w:rPr>
        <w:t>განსხვავებულია</w:t>
      </w:r>
      <w:r w:rsidRPr="00F575C1">
        <w:rPr>
          <w:rFonts w:ascii="Sylfaen" w:hAnsi="Sylfaen"/>
          <w:sz w:val="24"/>
          <w:lang w:val="ka-GE"/>
        </w:rPr>
        <w:t xml:space="preserve"> </w:t>
      </w:r>
      <w:r w:rsidRPr="00F91CD2">
        <w:rPr>
          <w:rFonts w:ascii="Sylfaen" w:hAnsi="Sylfaen"/>
          <w:b/>
          <w:sz w:val="24"/>
          <w:lang w:val="ka-GE"/>
        </w:rPr>
        <w:t xml:space="preserve">მოცვის მაჩვენებლების, </w:t>
      </w:r>
      <w:r w:rsidR="00EC67C4">
        <w:rPr>
          <w:rFonts w:ascii="Sylfaen" w:hAnsi="Sylfaen"/>
          <w:b/>
          <w:sz w:val="24"/>
          <w:lang w:val="ka-GE"/>
        </w:rPr>
        <w:t xml:space="preserve">აცრების </w:t>
      </w:r>
      <w:r w:rsidRPr="00F91CD2">
        <w:rPr>
          <w:rFonts w:ascii="Sylfaen" w:hAnsi="Sylfaen"/>
          <w:b/>
          <w:sz w:val="24"/>
          <w:lang w:val="ka-GE"/>
        </w:rPr>
        <w:t>დროულობის და ბავშვთა დანაკარგის</w:t>
      </w:r>
      <w:r w:rsidRPr="00F575C1">
        <w:rPr>
          <w:rFonts w:ascii="Sylfaen" w:hAnsi="Sylfaen"/>
          <w:sz w:val="24"/>
          <w:lang w:val="ka-GE"/>
        </w:rPr>
        <w:t xml:space="preserve"> მიხედვით</w:t>
      </w:r>
      <w:r w:rsidR="001D0B12">
        <w:rPr>
          <w:rFonts w:ascii="Sylfaen" w:hAnsi="Sylfaen"/>
          <w:sz w:val="24"/>
          <w:lang w:val="ka-GE"/>
        </w:rPr>
        <w:t xml:space="preserve"> სამივე ქალაქში</w:t>
      </w:r>
      <w:r w:rsidR="00365809" w:rsidRPr="00F575C1">
        <w:rPr>
          <w:rFonts w:ascii="Sylfaen" w:hAnsi="Sylfaen"/>
          <w:sz w:val="24"/>
          <w:lang w:val="ka-GE"/>
        </w:rPr>
        <w:t>;</w:t>
      </w:r>
    </w:p>
    <w:p w:rsidR="00EC67C4" w:rsidRPr="00EC67C4" w:rsidRDefault="00EC67C4" w:rsidP="001D2521">
      <w:pPr>
        <w:pStyle w:val="ListParagraph"/>
        <w:numPr>
          <w:ilvl w:val="0"/>
          <w:numId w:val="11"/>
        </w:numPr>
        <w:shd w:val="clear" w:color="auto" w:fill="FFFFFF" w:themeFill="background1"/>
        <w:ind w:left="0" w:firstLine="0"/>
        <w:jc w:val="both"/>
        <w:rPr>
          <w:sz w:val="24"/>
          <w:lang w:val="ka-GE"/>
        </w:rPr>
      </w:pPr>
      <w:r w:rsidRPr="00EC67C4">
        <w:rPr>
          <w:rFonts w:ascii="Sylfaen" w:hAnsi="Sylfaen"/>
          <w:sz w:val="24"/>
          <w:lang w:val="ka-GE"/>
        </w:rPr>
        <w:t xml:space="preserve">ზოგადად, </w:t>
      </w:r>
      <w:r w:rsidR="009858CA" w:rsidRPr="00EC67C4">
        <w:rPr>
          <w:rFonts w:ascii="Sylfaen" w:hAnsi="Sylfaen"/>
          <w:sz w:val="24"/>
          <w:lang w:val="ka-GE"/>
        </w:rPr>
        <w:t>იმუნიზაციით მომსახურებ</w:t>
      </w:r>
      <w:r w:rsidR="004D746D" w:rsidRPr="00EC67C4">
        <w:rPr>
          <w:rFonts w:ascii="Sylfaen" w:hAnsi="Sylfaen"/>
          <w:sz w:val="24"/>
          <w:lang w:val="ka-GE"/>
        </w:rPr>
        <w:t>ის</w:t>
      </w:r>
      <w:r w:rsidR="00F91CD2" w:rsidRPr="00EC67C4">
        <w:rPr>
          <w:rFonts w:ascii="Sylfaen" w:hAnsi="Sylfaen"/>
          <w:sz w:val="24"/>
          <w:lang w:val="ka-GE"/>
        </w:rPr>
        <w:t xml:space="preserve">  მიწოდების  თვალსაზრისით,</w:t>
      </w:r>
      <w:r w:rsidR="004D746D" w:rsidRPr="00EC67C4">
        <w:rPr>
          <w:rFonts w:ascii="Sylfaen" w:hAnsi="Sylfaen"/>
          <w:sz w:val="24"/>
          <w:lang w:val="ka-GE"/>
        </w:rPr>
        <w:t xml:space="preserve"> ყველაზე კარგი შედეგები </w:t>
      </w:r>
      <w:r w:rsidR="009858CA" w:rsidRPr="00EC67C4">
        <w:rPr>
          <w:rFonts w:ascii="Sylfaen" w:hAnsi="Sylfaen"/>
          <w:sz w:val="24"/>
          <w:lang w:val="ka-GE"/>
        </w:rPr>
        <w:t xml:space="preserve"> გამოიკვეთა </w:t>
      </w:r>
      <w:r w:rsidR="009858CA" w:rsidRPr="00EC67C4">
        <w:rPr>
          <w:rFonts w:ascii="Sylfaen" w:hAnsi="Sylfaen"/>
          <w:b/>
          <w:sz w:val="24"/>
          <w:lang w:val="ka-GE"/>
        </w:rPr>
        <w:t>ბათუმში</w:t>
      </w:r>
      <w:r w:rsidR="00F91CD2" w:rsidRPr="00EC67C4">
        <w:rPr>
          <w:rFonts w:ascii="Sylfaen" w:hAnsi="Sylfaen"/>
          <w:b/>
          <w:sz w:val="24"/>
          <w:lang w:val="ka-GE"/>
        </w:rPr>
        <w:t xml:space="preserve"> </w:t>
      </w:r>
      <w:r w:rsidR="00F91CD2" w:rsidRPr="00EC67C4">
        <w:rPr>
          <w:rFonts w:ascii="Sylfaen" w:hAnsi="Sylfaen"/>
          <w:sz w:val="24"/>
          <w:lang w:val="ka-GE"/>
        </w:rPr>
        <w:t>(შემდეგ თბილისში)</w:t>
      </w:r>
      <w:r w:rsidR="009858CA" w:rsidRPr="00EC67C4">
        <w:rPr>
          <w:rFonts w:ascii="Sylfaen" w:hAnsi="Sylfaen"/>
          <w:sz w:val="24"/>
          <w:lang w:val="ka-GE"/>
        </w:rPr>
        <w:t>,</w:t>
      </w:r>
      <w:r w:rsidRPr="00EC67C4">
        <w:rPr>
          <w:rFonts w:ascii="Sylfaen" w:hAnsi="Sylfaen"/>
          <w:b/>
          <w:sz w:val="24"/>
          <w:lang w:val="ka-GE"/>
        </w:rPr>
        <w:t xml:space="preserve"> </w:t>
      </w:r>
      <w:r w:rsidRPr="00EC67C4">
        <w:rPr>
          <w:rFonts w:ascii="Sylfaen" w:hAnsi="Sylfaen"/>
          <w:sz w:val="24"/>
          <w:lang w:val="ka-GE"/>
        </w:rPr>
        <w:t>სადაც</w:t>
      </w:r>
      <w:r w:rsidR="009858CA" w:rsidRPr="00EC67C4">
        <w:rPr>
          <w:rFonts w:ascii="Sylfaen" w:hAnsi="Sylfaen"/>
          <w:sz w:val="24"/>
          <w:lang w:val="ka-GE"/>
        </w:rPr>
        <w:t xml:space="preserve"> </w:t>
      </w:r>
      <w:r w:rsidR="00F91CD2" w:rsidRPr="00EC67C4">
        <w:rPr>
          <w:rFonts w:ascii="Sylfaen" w:hAnsi="Sylfaen"/>
          <w:sz w:val="24"/>
          <w:lang w:val="ka-GE"/>
        </w:rPr>
        <w:t xml:space="preserve"> </w:t>
      </w:r>
      <w:r w:rsidR="00AC3D0F" w:rsidRPr="00EC67C4">
        <w:rPr>
          <w:rFonts w:ascii="Sylfaen" w:hAnsi="Sylfaen"/>
          <w:sz w:val="24"/>
          <w:lang w:val="ka-GE"/>
        </w:rPr>
        <w:t>მოცვის</w:t>
      </w:r>
      <w:r w:rsidR="00AC3D0F" w:rsidRPr="00EC67C4">
        <w:rPr>
          <w:sz w:val="24"/>
          <w:lang w:val="ka-GE"/>
        </w:rPr>
        <w:t xml:space="preserve"> </w:t>
      </w:r>
      <w:r w:rsidR="00AC3D0F" w:rsidRPr="00EC67C4">
        <w:rPr>
          <w:rFonts w:ascii="Sylfaen" w:hAnsi="Sylfaen"/>
          <w:sz w:val="24"/>
          <w:lang w:val="ka-GE"/>
        </w:rPr>
        <w:t>საერთო</w:t>
      </w:r>
      <w:r w:rsidR="00AC3D0F" w:rsidRPr="00EC67C4">
        <w:rPr>
          <w:sz w:val="24"/>
          <w:lang w:val="ka-GE"/>
        </w:rPr>
        <w:t xml:space="preserve"> </w:t>
      </w:r>
      <w:r w:rsidR="00AC3D0F" w:rsidRPr="00EC67C4">
        <w:rPr>
          <w:rFonts w:ascii="Sylfaen" w:hAnsi="Sylfaen"/>
          <w:sz w:val="24"/>
          <w:lang w:val="ka-GE"/>
        </w:rPr>
        <w:t>მაჩვენებელი</w:t>
      </w:r>
      <w:r w:rsidR="00AC3D0F" w:rsidRPr="00EC67C4">
        <w:rPr>
          <w:sz w:val="24"/>
          <w:lang w:val="ka-GE"/>
        </w:rPr>
        <w:t xml:space="preserve"> 95% </w:t>
      </w:r>
      <w:r w:rsidR="00AC3D0F" w:rsidRPr="00EC67C4">
        <w:rPr>
          <w:rFonts w:ascii="Sylfaen" w:hAnsi="Sylfaen"/>
          <w:sz w:val="24"/>
          <w:lang w:val="ka-GE"/>
        </w:rPr>
        <w:t>ყველა</w:t>
      </w:r>
      <w:r w:rsidR="00AC3D0F" w:rsidRPr="00EC67C4">
        <w:rPr>
          <w:sz w:val="24"/>
          <w:lang w:val="ka-GE"/>
        </w:rPr>
        <w:t xml:space="preserve"> </w:t>
      </w:r>
      <w:r w:rsidR="00AC3D0F" w:rsidRPr="00EC67C4">
        <w:rPr>
          <w:rFonts w:ascii="Sylfaen" w:hAnsi="Sylfaen"/>
          <w:sz w:val="24"/>
          <w:lang w:val="ka-GE"/>
        </w:rPr>
        <w:t>ვაქცინისთვის</w:t>
      </w:r>
      <w:r w:rsidR="00AC3D0F" w:rsidRPr="00EC67C4">
        <w:rPr>
          <w:sz w:val="24"/>
          <w:lang w:val="ka-GE"/>
        </w:rPr>
        <w:t xml:space="preserve"> </w:t>
      </w:r>
      <w:r w:rsidR="00AC3D0F" w:rsidRPr="00EC67C4">
        <w:rPr>
          <w:rFonts w:ascii="Sylfaen" w:hAnsi="Sylfaen"/>
          <w:sz w:val="24"/>
          <w:lang w:val="ka-GE"/>
        </w:rPr>
        <w:t>მიღწეული</w:t>
      </w:r>
      <w:r w:rsidR="00AC3D0F" w:rsidRPr="00EC67C4">
        <w:rPr>
          <w:sz w:val="24"/>
          <w:lang w:val="ka-GE"/>
        </w:rPr>
        <w:t xml:space="preserve"> </w:t>
      </w:r>
      <w:r w:rsidR="00AC3D0F" w:rsidRPr="00EC67C4">
        <w:rPr>
          <w:rFonts w:ascii="Sylfaen" w:hAnsi="Sylfaen"/>
          <w:sz w:val="24"/>
          <w:lang w:val="ka-GE"/>
        </w:rPr>
        <w:t>არ</w:t>
      </w:r>
      <w:r w:rsidR="00AC3D0F" w:rsidRPr="00EC67C4">
        <w:rPr>
          <w:sz w:val="24"/>
          <w:lang w:val="ka-GE"/>
        </w:rPr>
        <w:t xml:space="preserve"> </w:t>
      </w:r>
      <w:r w:rsidR="00AC3D0F" w:rsidRPr="00EC67C4">
        <w:rPr>
          <w:rFonts w:ascii="Sylfaen" w:hAnsi="Sylfaen"/>
          <w:sz w:val="24"/>
          <w:lang w:val="ka-GE"/>
        </w:rPr>
        <w:t>არის</w:t>
      </w:r>
      <w:r w:rsidR="001D0B12" w:rsidRPr="00EC67C4">
        <w:rPr>
          <w:sz w:val="24"/>
          <w:lang w:val="ka-GE"/>
        </w:rPr>
        <w:t>,</w:t>
      </w:r>
      <w:r w:rsidR="00AC3D0F" w:rsidRPr="00EC67C4">
        <w:rPr>
          <w:sz w:val="24"/>
          <w:lang w:val="ka-GE"/>
        </w:rPr>
        <w:t xml:space="preserve"> </w:t>
      </w:r>
      <w:r w:rsidR="00AC3D0F" w:rsidRPr="00EC67C4">
        <w:rPr>
          <w:rFonts w:ascii="Sylfaen" w:hAnsi="Sylfaen"/>
          <w:sz w:val="24"/>
          <w:lang w:val="ka-GE"/>
        </w:rPr>
        <w:t>თუმცა</w:t>
      </w:r>
      <w:r w:rsidR="00AC3D0F" w:rsidRPr="00EC67C4">
        <w:rPr>
          <w:sz w:val="24"/>
          <w:lang w:val="ka-GE"/>
        </w:rPr>
        <w:t xml:space="preserve"> </w:t>
      </w:r>
      <w:r w:rsidR="00AC3D0F" w:rsidRPr="00EC67C4">
        <w:rPr>
          <w:rFonts w:ascii="Sylfaen" w:hAnsi="Sylfaen"/>
          <w:sz w:val="24"/>
          <w:lang w:val="ka-GE"/>
        </w:rPr>
        <w:t>ახლოს</w:t>
      </w:r>
      <w:r w:rsidR="00AC3D0F" w:rsidRPr="00EC67C4">
        <w:rPr>
          <w:sz w:val="24"/>
          <w:lang w:val="ka-GE"/>
        </w:rPr>
        <w:t xml:space="preserve"> </w:t>
      </w:r>
      <w:r w:rsidR="00AC3D0F" w:rsidRPr="00EC67C4">
        <w:rPr>
          <w:rFonts w:ascii="Sylfaen" w:hAnsi="Sylfaen"/>
          <w:sz w:val="24"/>
          <w:lang w:val="ka-GE"/>
        </w:rPr>
        <w:t>არის</w:t>
      </w:r>
      <w:r w:rsidR="00AC3D0F" w:rsidRPr="00EC67C4">
        <w:rPr>
          <w:sz w:val="24"/>
          <w:lang w:val="ka-GE"/>
        </w:rPr>
        <w:t xml:space="preserve"> </w:t>
      </w:r>
      <w:r w:rsidR="00AC3D0F" w:rsidRPr="00EC67C4">
        <w:rPr>
          <w:rFonts w:ascii="Sylfaen" w:hAnsi="Sylfaen"/>
          <w:sz w:val="24"/>
          <w:lang w:val="ka-GE"/>
        </w:rPr>
        <w:t>მიზანთან</w:t>
      </w:r>
      <w:r>
        <w:rPr>
          <w:rFonts w:ascii="Sylfaen" w:hAnsi="Sylfaen"/>
          <w:sz w:val="24"/>
          <w:lang w:val="ka-GE"/>
        </w:rPr>
        <w:t>;</w:t>
      </w:r>
    </w:p>
    <w:p w:rsidR="00AC3D0F" w:rsidRPr="00EC67C4" w:rsidRDefault="00AC3D0F" w:rsidP="001D2521">
      <w:pPr>
        <w:pStyle w:val="ListParagraph"/>
        <w:numPr>
          <w:ilvl w:val="0"/>
          <w:numId w:val="11"/>
        </w:numPr>
        <w:shd w:val="clear" w:color="auto" w:fill="FFFFFF" w:themeFill="background1"/>
        <w:ind w:left="0" w:firstLine="0"/>
        <w:jc w:val="both"/>
        <w:rPr>
          <w:sz w:val="24"/>
          <w:lang w:val="ka-GE"/>
        </w:rPr>
      </w:pPr>
      <w:r w:rsidRPr="00EC67C4">
        <w:rPr>
          <w:rFonts w:ascii="Sylfaen" w:hAnsi="Sylfaen"/>
          <w:b/>
          <w:sz w:val="24"/>
          <w:lang w:val="ka-GE"/>
        </w:rPr>
        <w:t>ქუთაის</w:t>
      </w:r>
      <w:r w:rsidR="00EC67C4">
        <w:rPr>
          <w:rFonts w:ascii="Sylfaen" w:hAnsi="Sylfaen"/>
          <w:b/>
          <w:sz w:val="24"/>
          <w:lang w:val="ka-GE"/>
        </w:rPr>
        <w:t xml:space="preserve">ში </w:t>
      </w:r>
      <w:r w:rsidR="00EC67C4" w:rsidRPr="00EC67C4">
        <w:rPr>
          <w:rFonts w:ascii="Sylfaen" w:hAnsi="Sylfaen"/>
          <w:sz w:val="24"/>
          <w:lang w:val="ka-GE"/>
        </w:rPr>
        <w:t xml:space="preserve">დაფიქსირდა </w:t>
      </w:r>
      <w:r w:rsidRPr="00EC67C4">
        <w:rPr>
          <w:sz w:val="24"/>
          <w:lang w:val="ka-GE"/>
        </w:rPr>
        <w:t xml:space="preserve"> </w:t>
      </w:r>
      <w:r w:rsidR="001D0B12" w:rsidRPr="00EC67C4">
        <w:rPr>
          <w:rFonts w:ascii="Sylfaen" w:hAnsi="Sylfaen"/>
          <w:sz w:val="24"/>
          <w:lang w:val="ka-GE"/>
        </w:rPr>
        <w:t>ვაქცინაციის</w:t>
      </w:r>
      <w:r w:rsidRPr="00EC67C4">
        <w:rPr>
          <w:sz w:val="24"/>
          <w:lang w:val="ka-GE"/>
        </w:rPr>
        <w:t xml:space="preserve"> </w:t>
      </w:r>
      <w:r w:rsidRPr="00EC67C4">
        <w:rPr>
          <w:rFonts w:ascii="Sylfaen" w:hAnsi="Sylfaen"/>
          <w:sz w:val="24"/>
          <w:lang w:val="ka-GE"/>
        </w:rPr>
        <w:t>დაწყების</w:t>
      </w:r>
      <w:r w:rsidRPr="00EC67C4">
        <w:rPr>
          <w:sz w:val="24"/>
          <w:lang w:val="ka-GE"/>
        </w:rPr>
        <w:t xml:space="preserve"> </w:t>
      </w:r>
      <w:r w:rsidRPr="00EC67C4">
        <w:rPr>
          <w:rFonts w:ascii="Sylfaen" w:hAnsi="Sylfaen"/>
          <w:sz w:val="24"/>
          <w:lang w:val="ka-GE"/>
        </w:rPr>
        <w:t>სერიოზული</w:t>
      </w:r>
      <w:r w:rsidRPr="00EC67C4">
        <w:rPr>
          <w:sz w:val="24"/>
          <w:lang w:val="ka-GE"/>
        </w:rPr>
        <w:t xml:space="preserve"> </w:t>
      </w:r>
      <w:r w:rsidRPr="00EC67C4">
        <w:rPr>
          <w:rFonts w:ascii="Sylfaen" w:hAnsi="Sylfaen"/>
          <w:sz w:val="24"/>
          <w:lang w:val="ka-GE"/>
        </w:rPr>
        <w:t>პრობლემა</w:t>
      </w:r>
      <w:r w:rsidRPr="00EC67C4">
        <w:rPr>
          <w:sz w:val="24"/>
          <w:lang w:val="ka-GE"/>
        </w:rPr>
        <w:t xml:space="preserve"> - </w:t>
      </w:r>
      <w:r w:rsidR="001D0B12" w:rsidRPr="00EC67C4">
        <w:rPr>
          <w:rFonts w:ascii="Sylfaen" w:hAnsi="Sylfaen"/>
          <w:sz w:val="24"/>
          <w:lang w:val="ka-GE"/>
        </w:rPr>
        <w:t xml:space="preserve"> </w:t>
      </w:r>
      <w:r w:rsidRPr="00EC67C4">
        <w:rPr>
          <w:rFonts w:ascii="Sylfaen" w:hAnsi="Sylfaen"/>
          <w:sz w:val="24"/>
          <w:lang w:val="ka-GE"/>
        </w:rPr>
        <w:t>ბავშვების</w:t>
      </w:r>
      <w:r w:rsidRPr="00EC67C4">
        <w:rPr>
          <w:sz w:val="24"/>
          <w:lang w:val="ka-GE"/>
        </w:rPr>
        <w:t xml:space="preserve"> </w:t>
      </w:r>
      <w:r w:rsidRPr="00EC67C4">
        <w:rPr>
          <w:rFonts w:ascii="Sylfaen" w:hAnsi="Sylfaen"/>
          <w:sz w:val="24"/>
          <w:lang w:val="ka-GE"/>
        </w:rPr>
        <w:t>საკმაოდ</w:t>
      </w:r>
      <w:r w:rsidRPr="00EC67C4">
        <w:rPr>
          <w:sz w:val="24"/>
          <w:lang w:val="ka-GE"/>
        </w:rPr>
        <w:t xml:space="preserve"> </w:t>
      </w:r>
      <w:r w:rsidRPr="00EC67C4">
        <w:rPr>
          <w:rFonts w:ascii="Sylfaen" w:hAnsi="Sylfaen"/>
          <w:sz w:val="24"/>
          <w:lang w:val="ka-GE"/>
        </w:rPr>
        <w:t>დიდ</w:t>
      </w:r>
      <w:r w:rsidRPr="00EC67C4">
        <w:rPr>
          <w:sz w:val="24"/>
          <w:lang w:val="ka-GE"/>
        </w:rPr>
        <w:t xml:space="preserve"> </w:t>
      </w:r>
      <w:r w:rsidRPr="00EC67C4">
        <w:rPr>
          <w:rFonts w:ascii="Sylfaen" w:hAnsi="Sylfaen"/>
          <w:sz w:val="24"/>
          <w:lang w:val="ka-GE"/>
        </w:rPr>
        <w:t>ნაწილს</w:t>
      </w:r>
      <w:r w:rsidRPr="00EC67C4">
        <w:rPr>
          <w:sz w:val="24"/>
          <w:lang w:val="ka-GE"/>
        </w:rPr>
        <w:t xml:space="preserve"> 6-7 </w:t>
      </w:r>
      <w:r w:rsidRPr="00EC67C4">
        <w:rPr>
          <w:rFonts w:ascii="Sylfaen" w:hAnsi="Sylfaen"/>
          <w:sz w:val="24"/>
          <w:lang w:val="ka-GE"/>
        </w:rPr>
        <w:t>წლის</w:t>
      </w:r>
      <w:r w:rsidRPr="00EC67C4">
        <w:rPr>
          <w:sz w:val="24"/>
          <w:lang w:val="ka-GE"/>
        </w:rPr>
        <w:t xml:space="preserve"> </w:t>
      </w:r>
      <w:r w:rsidRPr="00EC67C4">
        <w:rPr>
          <w:rFonts w:ascii="Sylfaen" w:hAnsi="Sylfaen"/>
          <w:sz w:val="24"/>
          <w:lang w:val="ka-GE"/>
        </w:rPr>
        <w:t>ასაკშიც</w:t>
      </w:r>
      <w:r w:rsidRPr="00EC67C4">
        <w:rPr>
          <w:sz w:val="24"/>
          <w:lang w:val="ka-GE"/>
        </w:rPr>
        <w:t xml:space="preserve"> </w:t>
      </w:r>
      <w:r w:rsidRPr="00EC67C4">
        <w:rPr>
          <w:rFonts w:ascii="Sylfaen" w:hAnsi="Sylfaen"/>
          <w:sz w:val="24"/>
          <w:lang w:val="ka-GE"/>
        </w:rPr>
        <w:t>კი</w:t>
      </w:r>
      <w:r w:rsidRPr="00EC67C4">
        <w:rPr>
          <w:sz w:val="24"/>
          <w:lang w:val="ka-GE"/>
        </w:rPr>
        <w:t xml:space="preserve"> </w:t>
      </w:r>
      <w:r w:rsidRPr="00EC67C4">
        <w:rPr>
          <w:rFonts w:ascii="Sylfaen" w:hAnsi="Sylfaen"/>
          <w:sz w:val="24"/>
          <w:lang w:val="ka-GE"/>
        </w:rPr>
        <w:t>არ</w:t>
      </w:r>
      <w:r w:rsidRPr="00EC67C4">
        <w:rPr>
          <w:sz w:val="24"/>
          <w:lang w:val="ka-GE"/>
        </w:rPr>
        <w:t xml:space="preserve"> </w:t>
      </w:r>
      <w:r w:rsidRPr="00EC67C4">
        <w:rPr>
          <w:rFonts w:ascii="Sylfaen" w:hAnsi="Sylfaen"/>
          <w:sz w:val="24"/>
          <w:lang w:val="ka-GE"/>
        </w:rPr>
        <w:t>დაუწყია</w:t>
      </w:r>
      <w:r w:rsidRPr="00EC67C4">
        <w:rPr>
          <w:sz w:val="24"/>
          <w:lang w:val="ka-GE"/>
        </w:rPr>
        <w:t xml:space="preserve"> 2 </w:t>
      </w:r>
      <w:r w:rsidRPr="00EC67C4">
        <w:rPr>
          <w:rFonts w:ascii="Sylfaen" w:hAnsi="Sylfaen"/>
          <w:sz w:val="24"/>
          <w:lang w:val="ka-GE"/>
        </w:rPr>
        <w:t>თვის</w:t>
      </w:r>
      <w:r w:rsidRPr="00EC67C4">
        <w:rPr>
          <w:sz w:val="24"/>
          <w:lang w:val="ka-GE"/>
        </w:rPr>
        <w:t xml:space="preserve"> </w:t>
      </w:r>
      <w:r w:rsidRPr="00EC67C4">
        <w:rPr>
          <w:rFonts w:ascii="Sylfaen" w:hAnsi="Sylfaen"/>
          <w:sz w:val="24"/>
          <w:lang w:val="ka-GE"/>
        </w:rPr>
        <w:t>ასაკ</w:t>
      </w:r>
      <w:r w:rsidR="001D0B12" w:rsidRPr="00EC67C4">
        <w:rPr>
          <w:rFonts w:ascii="Sylfaen" w:hAnsi="Sylfaen"/>
          <w:sz w:val="24"/>
          <w:lang w:val="ka-GE"/>
        </w:rPr>
        <w:t>შ</w:t>
      </w:r>
      <w:r w:rsidRPr="00EC67C4">
        <w:rPr>
          <w:rFonts w:ascii="Sylfaen" w:hAnsi="Sylfaen"/>
          <w:sz w:val="24"/>
          <w:lang w:val="ka-GE"/>
        </w:rPr>
        <w:t>ი</w:t>
      </w:r>
      <w:r w:rsidRPr="00EC67C4">
        <w:rPr>
          <w:sz w:val="24"/>
          <w:lang w:val="ka-GE"/>
        </w:rPr>
        <w:t xml:space="preserve"> </w:t>
      </w:r>
      <w:r w:rsidRPr="00EC67C4">
        <w:rPr>
          <w:rFonts w:ascii="Sylfaen" w:hAnsi="Sylfaen"/>
          <w:sz w:val="24"/>
          <w:lang w:val="ka-GE"/>
        </w:rPr>
        <w:t>რეკომენდებული</w:t>
      </w:r>
      <w:r w:rsidRPr="00EC67C4">
        <w:rPr>
          <w:sz w:val="24"/>
          <w:lang w:val="ka-GE"/>
        </w:rPr>
        <w:t xml:space="preserve"> </w:t>
      </w:r>
      <w:r w:rsidRPr="00EC67C4">
        <w:rPr>
          <w:rFonts w:ascii="Sylfaen" w:hAnsi="Sylfaen"/>
          <w:sz w:val="24"/>
          <w:lang w:val="ka-GE"/>
        </w:rPr>
        <w:t>რუტინული</w:t>
      </w:r>
      <w:r w:rsidRPr="00EC67C4">
        <w:rPr>
          <w:sz w:val="24"/>
          <w:lang w:val="ka-GE"/>
        </w:rPr>
        <w:t xml:space="preserve"> </w:t>
      </w:r>
      <w:r w:rsidR="00EC67C4">
        <w:rPr>
          <w:rFonts w:ascii="Sylfaen" w:hAnsi="Sylfaen"/>
          <w:sz w:val="24"/>
          <w:lang w:val="ka-GE"/>
        </w:rPr>
        <w:t>აცრები</w:t>
      </w:r>
      <w:r w:rsidR="001D0B12" w:rsidRPr="00EC67C4">
        <w:rPr>
          <w:sz w:val="24"/>
          <w:lang w:val="ka-GE"/>
        </w:rPr>
        <w:t>;</w:t>
      </w:r>
      <w:r w:rsidRPr="00EC67C4">
        <w:rPr>
          <w:sz w:val="24"/>
          <w:lang w:val="ka-GE"/>
        </w:rPr>
        <w:t xml:space="preserve"> </w:t>
      </w:r>
    </w:p>
    <w:p w:rsidR="00AC3D0F" w:rsidRPr="00AC3D0F" w:rsidRDefault="00AC3D0F" w:rsidP="001D2521">
      <w:pPr>
        <w:pStyle w:val="ListParagraph"/>
        <w:numPr>
          <w:ilvl w:val="0"/>
          <w:numId w:val="11"/>
        </w:numPr>
        <w:shd w:val="clear" w:color="auto" w:fill="FFFFFF" w:themeFill="background1"/>
        <w:ind w:left="0" w:firstLine="0"/>
        <w:jc w:val="both"/>
        <w:rPr>
          <w:sz w:val="24"/>
          <w:lang w:val="ka-GE"/>
        </w:rPr>
      </w:pPr>
      <w:r w:rsidRPr="00AC3D0F">
        <w:rPr>
          <w:rFonts w:ascii="Sylfaen" w:hAnsi="Sylfaen"/>
          <w:b/>
          <w:sz w:val="24"/>
          <w:lang w:val="ka-GE"/>
        </w:rPr>
        <w:t>თბილისში</w:t>
      </w:r>
      <w:r w:rsidRPr="00AC3D0F">
        <w:rPr>
          <w:sz w:val="24"/>
          <w:lang w:val="ka-GE"/>
        </w:rPr>
        <w:t xml:space="preserve"> </w:t>
      </w:r>
      <w:r w:rsidR="001D0B12">
        <w:rPr>
          <w:rFonts w:ascii="Sylfaen" w:hAnsi="Sylfaen"/>
          <w:sz w:val="24"/>
          <w:lang w:val="ka-GE"/>
        </w:rPr>
        <w:t xml:space="preserve"> და შემდეგ ქუთაისში გამოვლინდა </w:t>
      </w:r>
      <w:r w:rsidRPr="00AC3D0F">
        <w:rPr>
          <w:rFonts w:ascii="Sylfaen" w:hAnsi="Sylfaen"/>
          <w:sz w:val="24"/>
          <w:lang w:val="ka-GE"/>
        </w:rPr>
        <w:t>ყველაზე</w:t>
      </w:r>
      <w:r w:rsidRPr="00AC3D0F">
        <w:rPr>
          <w:sz w:val="24"/>
          <w:lang w:val="ka-GE"/>
        </w:rPr>
        <w:t xml:space="preserve"> </w:t>
      </w:r>
      <w:r w:rsidRPr="00AC3D0F">
        <w:rPr>
          <w:rFonts w:ascii="Sylfaen" w:hAnsi="Sylfaen"/>
          <w:sz w:val="24"/>
          <w:lang w:val="ka-GE"/>
        </w:rPr>
        <w:t>მეტი</w:t>
      </w:r>
      <w:r w:rsidRPr="00AC3D0F">
        <w:rPr>
          <w:sz w:val="24"/>
          <w:lang w:val="ka-GE"/>
        </w:rPr>
        <w:t xml:space="preserve"> </w:t>
      </w:r>
      <w:r w:rsidRPr="00AC3D0F">
        <w:rPr>
          <w:rFonts w:ascii="Sylfaen" w:hAnsi="Sylfaen"/>
          <w:sz w:val="24"/>
          <w:lang w:val="ka-GE"/>
        </w:rPr>
        <w:t>აუცრელი</w:t>
      </w:r>
      <w:r w:rsidRPr="00AC3D0F">
        <w:rPr>
          <w:sz w:val="24"/>
          <w:lang w:val="ka-GE"/>
        </w:rPr>
        <w:t xml:space="preserve"> </w:t>
      </w:r>
      <w:r w:rsidRPr="00AC3D0F">
        <w:rPr>
          <w:rFonts w:ascii="Sylfaen" w:hAnsi="Sylfaen"/>
          <w:sz w:val="24"/>
          <w:lang w:val="ka-GE"/>
        </w:rPr>
        <w:t>და</w:t>
      </w:r>
      <w:r w:rsidR="001D0B12">
        <w:rPr>
          <w:rFonts w:ascii="Sylfaen" w:hAnsi="Sylfaen"/>
          <w:sz w:val="24"/>
          <w:lang w:val="ka-GE"/>
        </w:rPr>
        <w:t>/ან</w:t>
      </w:r>
      <w:r w:rsidRPr="00AC3D0F">
        <w:rPr>
          <w:sz w:val="24"/>
          <w:lang w:val="ka-GE"/>
        </w:rPr>
        <w:t xml:space="preserve"> </w:t>
      </w:r>
      <w:r w:rsidRPr="00AC3D0F">
        <w:rPr>
          <w:rFonts w:ascii="Sylfaen" w:hAnsi="Sylfaen"/>
          <w:sz w:val="24"/>
          <w:lang w:val="ka-GE"/>
        </w:rPr>
        <w:t>არასრულად</w:t>
      </w:r>
      <w:r w:rsidRPr="00AC3D0F">
        <w:rPr>
          <w:sz w:val="24"/>
          <w:lang w:val="ka-GE"/>
        </w:rPr>
        <w:t xml:space="preserve"> </w:t>
      </w:r>
      <w:r w:rsidRPr="00AC3D0F">
        <w:rPr>
          <w:rFonts w:ascii="Sylfaen" w:hAnsi="Sylfaen"/>
          <w:sz w:val="24"/>
          <w:lang w:val="ka-GE"/>
        </w:rPr>
        <w:t>აცრილი</w:t>
      </w:r>
      <w:r w:rsidRPr="00AC3D0F">
        <w:rPr>
          <w:sz w:val="24"/>
          <w:lang w:val="ka-GE"/>
        </w:rPr>
        <w:t xml:space="preserve"> </w:t>
      </w:r>
      <w:r w:rsidRPr="00AC3D0F">
        <w:rPr>
          <w:rFonts w:ascii="Sylfaen" w:hAnsi="Sylfaen"/>
          <w:sz w:val="24"/>
          <w:lang w:val="ka-GE"/>
        </w:rPr>
        <w:t>ბავშვი</w:t>
      </w:r>
      <w:r w:rsidR="00D434F2">
        <w:rPr>
          <w:rFonts w:ascii="Sylfaen" w:hAnsi="Sylfaen"/>
          <w:sz w:val="24"/>
          <w:lang w:val="ka-GE"/>
        </w:rPr>
        <w:t xml:space="preserve"> მოსახლეობის რაოდენობიდან გამომდინარე</w:t>
      </w:r>
      <w:r w:rsidR="001D0B12">
        <w:rPr>
          <w:rFonts w:ascii="Sylfaen" w:hAnsi="Sylfaen"/>
          <w:sz w:val="24"/>
          <w:lang w:val="ka-GE"/>
        </w:rPr>
        <w:t>;</w:t>
      </w:r>
      <w:r w:rsidRPr="00AC3D0F">
        <w:rPr>
          <w:sz w:val="24"/>
          <w:lang w:val="ka-GE"/>
        </w:rPr>
        <w:t xml:space="preserve"> </w:t>
      </w:r>
    </w:p>
    <w:p w:rsidR="00AC3D0F" w:rsidRPr="00AC3D0F" w:rsidRDefault="00AC3D0F" w:rsidP="001D2521">
      <w:pPr>
        <w:pStyle w:val="ListParagraph"/>
        <w:numPr>
          <w:ilvl w:val="0"/>
          <w:numId w:val="11"/>
        </w:numPr>
        <w:shd w:val="clear" w:color="auto" w:fill="FFFFFF" w:themeFill="background1"/>
        <w:ind w:left="0" w:firstLine="0"/>
        <w:jc w:val="both"/>
        <w:rPr>
          <w:sz w:val="24"/>
          <w:lang w:val="ka-GE"/>
        </w:rPr>
      </w:pPr>
      <w:r w:rsidRPr="00AC3D0F">
        <w:rPr>
          <w:rFonts w:ascii="Sylfaen" w:hAnsi="Sylfaen"/>
          <w:b/>
          <w:sz w:val="24"/>
          <w:lang w:val="ka-GE"/>
        </w:rPr>
        <w:t>მოცვ</w:t>
      </w:r>
      <w:r w:rsidR="00F24DBF">
        <w:rPr>
          <w:rFonts w:ascii="Sylfaen" w:hAnsi="Sylfaen"/>
          <w:b/>
          <w:sz w:val="24"/>
          <w:lang w:val="ka-GE"/>
        </w:rPr>
        <w:t>ის</w:t>
      </w:r>
      <w:r w:rsidRPr="00AC3D0F">
        <w:rPr>
          <w:b/>
          <w:sz w:val="24"/>
          <w:lang w:val="ka-GE"/>
        </w:rPr>
        <w:t xml:space="preserve"> </w:t>
      </w:r>
      <w:r w:rsidRPr="00AC3D0F">
        <w:rPr>
          <w:rFonts w:ascii="Sylfaen" w:hAnsi="Sylfaen"/>
          <w:b/>
          <w:sz w:val="24"/>
          <w:lang w:val="ka-GE"/>
        </w:rPr>
        <w:t>და</w:t>
      </w:r>
      <w:r w:rsidRPr="00AC3D0F">
        <w:rPr>
          <w:b/>
          <w:sz w:val="24"/>
          <w:lang w:val="ka-GE"/>
        </w:rPr>
        <w:t xml:space="preserve"> </w:t>
      </w:r>
      <w:r w:rsidR="001D0B12">
        <w:rPr>
          <w:rFonts w:ascii="Sylfaen" w:hAnsi="Sylfaen"/>
          <w:b/>
          <w:sz w:val="24"/>
          <w:lang w:val="ka-GE"/>
        </w:rPr>
        <w:t xml:space="preserve">და ვაქცინაციის დაწყების </w:t>
      </w:r>
      <w:r w:rsidRPr="00AC3D0F">
        <w:rPr>
          <w:rFonts w:ascii="Sylfaen" w:hAnsi="Sylfaen"/>
          <w:b/>
          <w:sz w:val="24"/>
          <w:lang w:val="ka-GE"/>
        </w:rPr>
        <w:t>დროულობ</w:t>
      </w:r>
      <w:r w:rsidR="00F24DBF">
        <w:rPr>
          <w:rFonts w:ascii="Sylfaen" w:hAnsi="Sylfaen"/>
          <w:b/>
          <w:sz w:val="24"/>
          <w:lang w:val="ka-GE"/>
        </w:rPr>
        <w:t>ის მაჩვენებლები</w:t>
      </w:r>
      <w:r w:rsidRPr="00AC3D0F">
        <w:rPr>
          <w:b/>
          <w:sz w:val="24"/>
          <w:lang w:val="ka-GE"/>
        </w:rPr>
        <w:t xml:space="preserve"> </w:t>
      </w:r>
      <w:r w:rsidRPr="00AC3D0F">
        <w:rPr>
          <w:rFonts w:ascii="Sylfaen" w:hAnsi="Sylfaen"/>
          <w:b/>
          <w:sz w:val="24"/>
          <w:lang w:val="ka-GE"/>
        </w:rPr>
        <w:t>მცირდება</w:t>
      </w:r>
      <w:r w:rsidRPr="00AC3D0F">
        <w:rPr>
          <w:sz w:val="24"/>
          <w:lang w:val="ka-GE"/>
        </w:rPr>
        <w:t xml:space="preserve"> </w:t>
      </w:r>
      <w:r w:rsidR="00F24DBF">
        <w:rPr>
          <w:rFonts w:ascii="Sylfaen" w:hAnsi="Sylfaen"/>
          <w:sz w:val="24"/>
          <w:lang w:val="ka-GE"/>
        </w:rPr>
        <w:t xml:space="preserve">აცრების </w:t>
      </w:r>
      <w:r w:rsidRPr="00AC3D0F">
        <w:rPr>
          <w:rFonts w:ascii="Sylfaen" w:hAnsi="Sylfaen"/>
          <w:sz w:val="24"/>
          <w:lang w:val="ka-GE"/>
        </w:rPr>
        <w:t>რეკომენდებული</w:t>
      </w:r>
      <w:r w:rsidRPr="00AC3D0F">
        <w:rPr>
          <w:sz w:val="24"/>
          <w:lang w:val="ka-GE"/>
        </w:rPr>
        <w:t xml:space="preserve"> </w:t>
      </w:r>
      <w:r w:rsidRPr="00AC3D0F">
        <w:rPr>
          <w:rFonts w:ascii="Sylfaen" w:hAnsi="Sylfaen"/>
          <w:sz w:val="24"/>
          <w:lang w:val="ka-GE"/>
        </w:rPr>
        <w:t>ასაკის</w:t>
      </w:r>
      <w:r w:rsidRPr="00AC3D0F">
        <w:rPr>
          <w:sz w:val="24"/>
          <w:lang w:val="ka-GE"/>
        </w:rPr>
        <w:t xml:space="preserve"> </w:t>
      </w:r>
      <w:r w:rsidRPr="00AC3D0F">
        <w:rPr>
          <w:rFonts w:ascii="Sylfaen" w:hAnsi="Sylfaen"/>
          <w:sz w:val="24"/>
          <w:lang w:val="ka-GE"/>
        </w:rPr>
        <w:t>ზრდასთან</w:t>
      </w:r>
      <w:r w:rsidRPr="00AC3D0F">
        <w:rPr>
          <w:sz w:val="24"/>
          <w:lang w:val="ka-GE"/>
        </w:rPr>
        <w:t xml:space="preserve"> </w:t>
      </w:r>
      <w:r w:rsidRPr="00AC3D0F">
        <w:rPr>
          <w:rFonts w:ascii="Sylfaen" w:hAnsi="Sylfaen"/>
          <w:sz w:val="24"/>
          <w:lang w:val="ka-GE"/>
        </w:rPr>
        <w:t>ერთად</w:t>
      </w:r>
      <w:r w:rsidR="00F24DBF">
        <w:rPr>
          <w:rFonts w:ascii="Sylfaen" w:hAnsi="Sylfaen"/>
          <w:sz w:val="24"/>
          <w:lang w:val="ka-GE"/>
        </w:rPr>
        <w:t>;</w:t>
      </w:r>
    </w:p>
    <w:p w:rsidR="00F24DBF" w:rsidRPr="001D2521" w:rsidRDefault="00F24DBF" w:rsidP="001D2521">
      <w:pPr>
        <w:pStyle w:val="ListParagraph"/>
        <w:numPr>
          <w:ilvl w:val="0"/>
          <w:numId w:val="11"/>
        </w:numPr>
        <w:shd w:val="clear" w:color="auto" w:fill="FFFFFF" w:themeFill="background1"/>
        <w:ind w:left="0" w:firstLine="0"/>
        <w:jc w:val="both"/>
        <w:rPr>
          <w:sz w:val="24"/>
          <w:lang w:val="ka-GE"/>
        </w:rPr>
      </w:pPr>
      <w:r w:rsidRPr="00AC3D0F">
        <w:rPr>
          <w:rFonts w:ascii="Sylfaen" w:hAnsi="Sylfaen"/>
          <w:b/>
          <w:sz w:val="24"/>
          <w:lang w:val="ka-GE"/>
        </w:rPr>
        <w:t>ქუთაისში</w:t>
      </w:r>
      <w:r w:rsidRPr="00AC3D0F">
        <w:rPr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>(</w:t>
      </w:r>
      <w:r w:rsidRPr="00AC3D0F">
        <w:rPr>
          <w:rFonts w:ascii="Sylfaen" w:hAnsi="Sylfaen"/>
          <w:sz w:val="24"/>
          <w:lang w:val="ka-GE"/>
        </w:rPr>
        <w:t>შემდეგ</w:t>
      </w:r>
      <w:r w:rsidRPr="00AC3D0F">
        <w:rPr>
          <w:sz w:val="24"/>
          <w:lang w:val="ka-GE"/>
        </w:rPr>
        <w:t xml:space="preserve"> </w:t>
      </w:r>
      <w:r w:rsidRPr="00AC3D0F">
        <w:rPr>
          <w:rFonts w:ascii="Sylfaen" w:hAnsi="Sylfaen"/>
          <w:sz w:val="24"/>
          <w:lang w:val="ka-GE"/>
        </w:rPr>
        <w:t>თბილისში</w:t>
      </w:r>
      <w:r>
        <w:rPr>
          <w:rFonts w:ascii="Sylfaen" w:hAnsi="Sylfaen"/>
          <w:sz w:val="24"/>
          <w:lang w:val="ka-GE"/>
        </w:rPr>
        <w:t>)</w:t>
      </w:r>
      <w:r w:rsidRPr="00AC3D0F">
        <w:rPr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 xml:space="preserve">მაღალია </w:t>
      </w:r>
      <w:r w:rsidRPr="00AC3D0F">
        <w:rPr>
          <w:rFonts w:ascii="Sylfaen" w:hAnsi="Sylfaen"/>
          <w:sz w:val="24"/>
          <w:lang w:val="ka-GE"/>
        </w:rPr>
        <w:t>ბავშვების</w:t>
      </w:r>
      <w:r w:rsidRPr="00AC3D0F">
        <w:rPr>
          <w:sz w:val="24"/>
          <w:lang w:val="ka-GE"/>
        </w:rPr>
        <w:t xml:space="preserve"> </w:t>
      </w:r>
      <w:r w:rsidRPr="00AC3D0F">
        <w:rPr>
          <w:rFonts w:ascii="Sylfaen" w:hAnsi="Sylfaen"/>
          <w:sz w:val="24"/>
          <w:lang w:val="ka-GE"/>
        </w:rPr>
        <w:t>დანაკარგის</w:t>
      </w:r>
      <w:r w:rsidRPr="00AC3D0F">
        <w:rPr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 xml:space="preserve">კოეფიციენტი </w:t>
      </w:r>
      <w:r w:rsidRPr="00AC3D0F">
        <w:rPr>
          <w:sz w:val="24"/>
          <w:lang w:val="ka-GE"/>
        </w:rPr>
        <w:t>(</w:t>
      </w:r>
      <w:r w:rsidRPr="00AC3D0F">
        <w:rPr>
          <w:rFonts w:ascii="Sylfaen" w:hAnsi="Sylfaen"/>
          <w:sz w:val="24"/>
          <w:lang w:val="ka-GE"/>
        </w:rPr>
        <w:t>რეკომენდებული</w:t>
      </w:r>
      <w:r w:rsidRPr="00AC3D0F">
        <w:rPr>
          <w:sz w:val="24"/>
          <w:lang w:val="ka-GE"/>
        </w:rPr>
        <w:t xml:space="preserve"> </w:t>
      </w:r>
      <w:r w:rsidRPr="00AC3D0F">
        <w:rPr>
          <w:rFonts w:ascii="Sylfaen" w:hAnsi="Sylfaen"/>
          <w:sz w:val="24"/>
          <w:lang w:val="ka-GE"/>
        </w:rPr>
        <w:t>ვაქცინის</w:t>
      </w:r>
      <w:r w:rsidRPr="00AC3D0F">
        <w:rPr>
          <w:sz w:val="24"/>
          <w:lang w:val="ka-GE"/>
        </w:rPr>
        <w:t xml:space="preserve"> </w:t>
      </w:r>
      <w:r w:rsidRPr="00AC3D0F">
        <w:rPr>
          <w:rFonts w:ascii="Sylfaen" w:hAnsi="Sylfaen"/>
          <w:sz w:val="24"/>
          <w:lang w:val="ka-GE"/>
        </w:rPr>
        <w:t>ყველა</w:t>
      </w:r>
      <w:r w:rsidRPr="00AC3D0F">
        <w:rPr>
          <w:sz w:val="24"/>
          <w:lang w:val="ka-GE"/>
        </w:rPr>
        <w:t xml:space="preserve"> </w:t>
      </w:r>
      <w:r w:rsidRPr="00AC3D0F">
        <w:rPr>
          <w:rFonts w:ascii="Sylfaen" w:hAnsi="Sylfaen"/>
          <w:sz w:val="24"/>
          <w:lang w:val="ka-GE"/>
        </w:rPr>
        <w:t>დოზის</w:t>
      </w:r>
      <w:r w:rsidRPr="00AC3D0F">
        <w:rPr>
          <w:sz w:val="24"/>
          <w:lang w:val="ka-GE"/>
        </w:rPr>
        <w:t xml:space="preserve"> </w:t>
      </w:r>
      <w:r w:rsidRPr="00AC3D0F">
        <w:rPr>
          <w:rFonts w:ascii="Sylfaen" w:hAnsi="Sylfaen"/>
          <w:sz w:val="24"/>
          <w:lang w:val="ka-GE"/>
        </w:rPr>
        <w:t>მიღება</w:t>
      </w:r>
      <w:r w:rsidR="001D2521">
        <w:rPr>
          <w:rFonts w:ascii="Sylfaen" w:hAnsi="Sylfaen"/>
          <w:sz w:val="24"/>
          <w:lang w:val="ka-GE"/>
        </w:rPr>
        <w:t xml:space="preserve"> ასაკობრივად</w:t>
      </w:r>
      <w:r>
        <w:rPr>
          <w:sz w:val="24"/>
          <w:lang w:val="ka-GE"/>
        </w:rPr>
        <w:t>);</w:t>
      </w:r>
      <w:r w:rsidRPr="00AC3D0F">
        <w:rPr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 xml:space="preserve"> </w:t>
      </w:r>
    </w:p>
    <w:p w:rsidR="001D2521" w:rsidRPr="001D0B12" w:rsidRDefault="001D2521" w:rsidP="001D2521">
      <w:pPr>
        <w:pStyle w:val="ListParagraph"/>
        <w:shd w:val="clear" w:color="auto" w:fill="FFFFFF" w:themeFill="background1"/>
        <w:ind w:left="0"/>
        <w:jc w:val="both"/>
        <w:rPr>
          <w:sz w:val="24"/>
          <w:lang w:val="ka-GE"/>
        </w:rPr>
      </w:pPr>
    </w:p>
    <w:tbl>
      <w:tblPr>
        <w:tblStyle w:val="ListTable3-Accent2"/>
        <w:tblW w:w="0" w:type="auto"/>
        <w:tblLook w:val="04A0" w:firstRow="1" w:lastRow="0" w:firstColumn="1" w:lastColumn="0" w:noHBand="0" w:noVBand="1"/>
      </w:tblPr>
      <w:tblGrid>
        <w:gridCol w:w="9710"/>
      </w:tblGrid>
      <w:tr w:rsidR="001D2521" w:rsidTr="001D25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10" w:type="dxa"/>
          </w:tcPr>
          <w:p w:rsidR="001D2521" w:rsidRPr="00C072ED" w:rsidRDefault="001D2521" w:rsidP="001D2521">
            <w:pPr>
              <w:pStyle w:val="ListParagraph"/>
              <w:jc w:val="both"/>
              <w:rPr>
                <w:rFonts w:ascii="Sylfaen" w:hAnsi="Sylfaen" w:cs="TT15Ct00"/>
                <w:i/>
                <w:sz w:val="28"/>
                <w:szCs w:val="28"/>
                <w:lang w:val="ka-GE"/>
              </w:rPr>
            </w:pPr>
            <w:r w:rsidRPr="00C072ED">
              <w:rPr>
                <w:rFonts w:ascii="Sylfaen" w:hAnsi="Sylfaen"/>
                <w:i/>
                <w:sz w:val="28"/>
                <w:szCs w:val="28"/>
                <w:lang w:val="ka-GE"/>
              </w:rPr>
              <w:t>ზოგადი გზავნილები სისტემის გაუმჯობესებისათვის (თბილისი, ბათუმი,  ქუთაისი)</w:t>
            </w:r>
          </w:p>
        </w:tc>
      </w:tr>
    </w:tbl>
    <w:p w:rsidR="00CE3FC9" w:rsidRDefault="00CE3FC9" w:rsidP="001D2521">
      <w:pPr>
        <w:autoSpaceDE w:val="0"/>
        <w:autoSpaceDN w:val="0"/>
        <w:adjustRightInd w:val="0"/>
        <w:spacing w:after="0" w:line="480" w:lineRule="auto"/>
        <w:jc w:val="both"/>
        <w:rPr>
          <w:rFonts w:ascii="Sylfaen" w:hAnsi="Sylfaen" w:cs="TT15Ct00"/>
          <w:b/>
          <w:i/>
          <w:lang w:val="ka-GE"/>
        </w:rPr>
      </w:pPr>
    </w:p>
    <w:p w:rsidR="00CE3FC9" w:rsidRPr="003128E6" w:rsidRDefault="00CE3FC9" w:rsidP="001D2521">
      <w:pPr>
        <w:pStyle w:val="ListParagraph"/>
        <w:numPr>
          <w:ilvl w:val="0"/>
          <w:numId w:val="10"/>
        </w:numPr>
        <w:ind w:left="0" w:firstLine="0"/>
        <w:jc w:val="both"/>
        <w:rPr>
          <w:rFonts w:ascii="Sylfaen" w:hAnsi="Sylfaen"/>
          <w:lang w:val="ka-GE"/>
        </w:rPr>
      </w:pPr>
      <w:r w:rsidRPr="003128E6">
        <w:rPr>
          <w:rFonts w:ascii="Sylfaen" w:hAnsi="Sylfaen" w:cs="Sylfaen"/>
          <w:b/>
          <w:lang w:val="ka-GE"/>
        </w:rPr>
        <w:t>იმუნიზაციის</w:t>
      </w:r>
      <w:r w:rsidRPr="003128E6">
        <w:rPr>
          <w:rFonts w:ascii="Sylfaen" w:hAnsi="Sylfaen"/>
          <w:b/>
          <w:lang w:val="ka-GE"/>
        </w:rPr>
        <w:t xml:space="preserve"> პროგრამის ხელშეწყობისათვის</w:t>
      </w:r>
      <w:r>
        <w:rPr>
          <w:rFonts w:ascii="Sylfaen" w:hAnsi="Sylfaen"/>
          <w:lang w:val="ka-GE"/>
        </w:rPr>
        <w:t xml:space="preserve"> </w:t>
      </w:r>
      <w:r w:rsidRPr="003128E6">
        <w:rPr>
          <w:rFonts w:ascii="Sylfaen" w:hAnsi="Sylfaen"/>
          <w:lang w:val="ka-GE"/>
        </w:rPr>
        <w:t xml:space="preserve"> </w:t>
      </w:r>
      <w:r w:rsidRPr="000A6E6A">
        <w:rPr>
          <w:rFonts w:ascii="Sylfaen" w:hAnsi="Sylfaen"/>
          <w:b/>
          <w:lang w:val="ka-GE"/>
        </w:rPr>
        <w:t xml:space="preserve">საკანონმდებლო, ტექნიკური და ფინანსური დახმარების უზრუნველსაყოფად, </w:t>
      </w:r>
      <w:r w:rsidRPr="003128E6">
        <w:rPr>
          <w:rFonts w:ascii="Sylfaen" w:hAnsi="Sylfaen"/>
          <w:lang w:val="ka-GE"/>
        </w:rPr>
        <w:t>გაიზარდოს</w:t>
      </w:r>
      <w:r>
        <w:rPr>
          <w:rFonts w:ascii="Sylfaen" w:hAnsi="Sylfaen"/>
          <w:lang w:val="ka-GE"/>
        </w:rPr>
        <w:t xml:space="preserve"> ურთიერთთანამშრომლობა</w:t>
      </w:r>
      <w:r w:rsidRPr="003128E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საზოგადოებრივი ჯანმრთელობის სამსახურებს, ადგილობრივი </w:t>
      </w:r>
      <w:r w:rsidRPr="003128E6">
        <w:rPr>
          <w:rFonts w:ascii="Sylfaen" w:hAnsi="Sylfaen"/>
          <w:lang w:val="ka-GE"/>
        </w:rPr>
        <w:t>დონის ხელისუფლებასა და ყველა დაინტერესებულ მხარესთან</w:t>
      </w:r>
      <w:r>
        <w:rPr>
          <w:rFonts w:ascii="Sylfaen" w:hAnsi="Sylfaen"/>
          <w:lang w:val="ka-GE"/>
        </w:rPr>
        <w:t xml:space="preserve">, განსაკუთრებით </w:t>
      </w:r>
      <w:r w:rsidRPr="003128E6">
        <w:rPr>
          <w:rFonts w:ascii="Sylfaen" w:hAnsi="Sylfaen"/>
          <w:lang w:val="ka-GE"/>
        </w:rPr>
        <w:t xml:space="preserve"> საქართველოს მსხვილ ქალაქებში</w:t>
      </w:r>
      <w:r>
        <w:rPr>
          <w:rFonts w:ascii="Sylfaen" w:hAnsi="Sylfaen"/>
          <w:lang w:val="ka-GE"/>
        </w:rPr>
        <w:t xml:space="preserve">; </w:t>
      </w:r>
    </w:p>
    <w:p w:rsidR="00CE3FC9" w:rsidRPr="00A33A66" w:rsidRDefault="00CE3FC9" w:rsidP="001D2521">
      <w:pPr>
        <w:pStyle w:val="ListParagraph"/>
        <w:numPr>
          <w:ilvl w:val="0"/>
          <w:numId w:val="10"/>
        </w:numPr>
        <w:ind w:left="0" w:firstLine="0"/>
        <w:jc w:val="both"/>
        <w:rPr>
          <w:rFonts w:ascii="Sylfaen" w:hAnsi="Sylfaen"/>
          <w:lang w:val="ka-GE"/>
        </w:rPr>
      </w:pPr>
      <w:r w:rsidRPr="000A6E6A">
        <w:rPr>
          <w:rFonts w:ascii="Sylfaen" w:hAnsi="Sylfaen"/>
          <w:b/>
          <w:lang w:val="ka-GE"/>
        </w:rPr>
        <w:t>იმუნიზაციის  ხელმისაწვდომობის გაზრდის</w:t>
      </w:r>
      <w:r>
        <w:rPr>
          <w:rFonts w:ascii="Sylfaen" w:hAnsi="Sylfaen"/>
          <w:lang w:val="ka-GE"/>
        </w:rPr>
        <w:t xml:space="preserve"> მიზნით,</w:t>
      </w:r>
      <w:r w:rsidRPr="00A33A6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უნდა გაუმჯობესდეს  </w:t>
      </w:r>
      <w:r w:rsidRPr="00A33A66">
        <w:rPr>
          <w:rFonts w:ascii="Sylfaen" w:hAnsi="Sylfaen"/>
          <w:lang w:val="ka-GE"/>
        </w:rPr>
        <w:t>პირველადი ჯანდაცვის</w:t>
      </w:r>
      <w:r>
        <w:rPr>
          <w:rFonts w:ascii="Sylfaen" w:hAnsi="Sylfaen"/>
          <w:lang w:val="ka-GE"/>
        </w:rPr>
        <w:t xml:space="preserve"> დაწესებულებებში</w:t>
      </w:r>
      <w:r w:rsidRPr="00A33A66">
        <w:rPr>
          <w:rFonts w:ascii="Sylfaen" w:hAnsi="Sylfaen"/>
          <w:lang w:val="ka-GE"/>
        </w:rPr>
        <w:t xml:space="preserve"> როგორც ახალშობილთა, ისე ქვეყნის შიგნით ერთი ამცრელი პუნქტიდან მეორეში გადაადგილებულ ბავშვთა დაუყოვნებელი რეგისტრაციის </w:t>
      </w:r>
      <w:r>
        <w:rPr>
          <w:rFonts w:ascii="Sylfaen" w:hAnsi="Sylfaen"/>
          <w:lang w:val="ka-GE"/>
        </w:rPr>
        <w:t>სისტემა;</w:t>
      </w:r>
    </w:p>
    <w:p w:rsidR="00CE3FC9" w:rsidRPr="00A33A66" w:rsidRDefault="00CE3FC9" w:rsidP="001D2521">
      <w:pPr>
        <w:pStyle w:val="ListParagraph"/>
        <w:numPr>
          <w:ilvl w:val="0"/>
          <w:numId w:val="10"/>
        </w:numPr>
        <w:ind w:left="0" w:firstLine="0"/>
        <w:jc w:val="both"/>
        <w:rPr>
          <w:rFonts w:ascii="Sylfaen" w:hAnsi="Sylfaen"/>
          <w:lang w:val="ka-GE"/>
        </w:rPr>
      </w:pPr>
      <w:r w:rsidRPr="000A6E6A">
        <w:rPr>
          <w:rFonts w:ascii="Sylfaen" w:hAnsi="Sylfaen" w:cs="Sylfaen"/>
          <w:b/>
          <w:lang w:val="ka-GE"/>
        </w:rPr>
        <w:t>დაურე</w:t>
      </w:r>
      <w:r w:rsidRPr="000A6E6A">
        <w:rPr>
          <w:rFonts w:ascii="Sylfaen" w:hAnsi="Sylfaen"/>
          <w:b/>
          <w:lang w:val="ka-GE"/>
        </w:rPr>
        <w:t xml:space="preserve">გისტრირებელ ბავშვთა რაოდენობის </w:t>
      </w:r>
      <w:r>
        <w:rPr>
          <w:rFonts w:ascii="Sylfaen" w:hAnsi="Sylfaen"/>
          <w:b/>
          <w:lang w:val="ka-GE"/>
        </w:rPr>
        <w:t xml:space="preserve">შემცირების </w:t>
      </w:r>
      <w:r w:rsidRPr="000A6E6A">
        <w:rPr>
          <w:rFonts w:ascii="Sylfaen" w:hAnsi="Sylfaen"/>
          <w:lang w:val="ka-GE"/>
        </w:rPr>
        <w:t>მიზნით</w:t>
      </w:r>
      <w:r w:rsidRPr="00A33A66">
        <w:rPr>
          <w:rFonts w:ascii="Sylfaen" w:hAnsi="Sylfaen"/>
          <w:lang w:val="ka-GE"/>
        </w:rPr>
        <w:t xml:space="preserve"> სამშობიარო </w:t>
      </w:r>
      <w:r>
        <w:rPr>
          <w:rFonts w:ascii="Sylfaen" w:hAnsi="Sylfaen"/>
          <w:lang w:val="ka-GE"/>
        </w:rPr>
        <w:t>სახლებში და/</w:t>
      </w:r>
      <w:r w:rsidRPr="00A33A66">
        <w:rPr>
          <w:rFonts w:ascii="Sylfaen" w:hAnsi="Sylfaen"/>
          <w:lang w:val="ka-GE"/>
        </w:rPr>
        <w:t xml:space="preserve">ან დაბადების მოწმობის აღებისას - </w:t>
      </w:r>
      <w:r>
        <w:rPr>
          <w:rFonts w:ascii="Sylfaen" w:hAnsi="Sylfaen"/>
          <w:lang w:val="ka-GE"/>
        </w:rPr>
        <w:t xml:space="preserve">მშობლებს </w:t>
      </w:r>
      <w:r w:rsidRPr="00A33A66">
        <w:rPr>
          <w:rFonts w:ascii="Sylfaen" w:hAnsi="Sylfaen"/>
          <w:lang w:val="ka-GE"/>
        </w:rPr>
        <w:t xml:space="preserve"> მიეწოდოს ბავშვების სამედიცინო დაწესებულებაში აღრიცხვაზე დადგომის მნიშვნელობის და</w:t>
      </w:r>
      <w:r>
        <w:rPr>
          <w:rFonts w:ascii="Sylfaen" w:hAnsi="Sylfaen"/>
          <w:lang w:val="ka-GE"/>
        </w:rPr>
        <w:t xml:space="preserve"> აუცილებლობის შესახებ</w:t>
      </w:r>
      <w:r w:rsidRPr="00A33A66">
        <w:rPr>
          <w:rFonts w:ascii="Sylfaen" w:hAnsi="Sylfaen"/>
          <w:lang w:val="ka-GE"/>
        </w:rPr>
        <w:t xml:space="preserve"> შესახებ განმარტებითი ინფორმაცია;</w:t>
      </w:r>
    </w:p>
    <w:p w:rsidR="00CE3FC9" w:rsidRDefault="00CE3FC9" w:rsidP="001D2521">
      <w:pPr>
        <w:pStyle w:val="ListParagraph"/>
        <w:numPr>
          <w:ilvl w:val="0"/>
          <w:numId w:val="10"/>
        </w:numPr>
        <w:ind w:left="0" w:firstLine="0"/>
        <w:jc w:val="both"/>
        <w:rPr>
          <w:rFonts w:ascii="Sylfaen" w:hAnsi="Sylfaen"/>
          <w:b/>
          <w:lang w:val="ka-GE"/>
        </w:rPr>
      </w:pPr>
      <w:r w:rsidRPr="00365809">
        <w:rPr>
          <w:rFonts w:ascii="Sylfaen" w:hAnsi="Sylfaen" w:cs="Sylfaen"/>
          <w:lang w:val="ka-GE"/>
        </w:rPr>
        <w:lastRenderedPageBreak/>
        <w:t>მაქსიმალურად სწრაფად უნდა გაძლიერდეს</w:t>
      </w:r>
      <w:r w:rsidRPr="00365809">
        <w:rPr>
          <w:rFonts w:ascii="Sylfaen" w:hAnsi="Sylfaen"/>
          <w:lang w:val="ka-GE"/>
        </w:rPr>
        <w:t xml:space="preserve"> </w:t>
      </w:r>
      <w:r w:rsidRPr="00365809">
        <w:rPr>
          <w:rFonts w:ascii="Sylfaen" w:hAnsi="Sylfaen"/>
          <w:b/>
          <w:lang w:val="ka-GE"/>
        </w:rPr>
        <w:t>იმუნიზაციის მოდულის და საერთოდ, ჯანდაცვის ინფორმაციის მართვის სისტემის რესურსის გამოყენება</w:t>
      </w:r>
      <w:r w:rsidRPr="00365809">
        <w:rPr>
          <w:rFonts w:ascii="Sylfaen" w:hAnsi="Sylfaen"/>
          <w:lang w:val="ka-GE"/>
        </w:rPr>
        <w:t xml:space="preserve"> ჯანდაცვის პირველად რგოლში დაურეგისტრირებელ ბავშვთა</w:t>
      </w:r>
      <w:r>
        <w:rPr>
          <w:rFonts w:ascii="Sylfaen" w:hAnsi="Sylfaen"/>
          <w:lang w:val="ka-GE"/>
        </w:rPr>
        <w:t>,</w:t>
      </w:r>
      <w:r w:rsidRPr="00365809">
        <w:rPr>
          <w:rFonts w:ascii="Sylfaen" w:hAnsi="Sylfaen"/>
          <w:lang w:val="ka-GE"/>
        </w:rPr>
        <w:t xml:space="preserve"> აუცრელ და არასრულად აცრილ ბავშვთა გამოსავლენად და </w:t>
      </w:r>
      <w:r w:rsidRPr="00365809">
        <w:rPr>
          <w:rFonts w:ascii="Sylfaen" w:hAnsi="Sylfaen" w:cs="Sylfaen"/>
          <w:lang w:val="ka-GE"/>
        </w:rPr>
        <w:t>აცრებით მოცვის</w:t>
      </w:r>
      <w:r w:rsidRPr="00365809">
        <w:rPr>
          <w:rFonts w:ascii="Sylfaen" w:hAnsi="Sylfaen"/>
          <w:lang w:val="ka-GE"/>
        </w:rPr>
        <w:t xml:space="preserve"> და დროულობის ასამაღლებლად</w:t>
      </w:r>
      <w:r>
        <w:rPr>
          <w:rFonts w:ascii="Sylfaen" w:hAnsi="Sylfaen"/>
          <w:lang w:val="ka-GE"/>
        </w:rPr>
        <w:t>.</w:t>
      </w:r>
      <w:r w:rsidRPr="0036580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აუცილებელია</w:t>
      </w:r>
      <w:r w:rsidRPr="00365809">
        <w:rPr>
          <w:rFonts w:ascii="Sylfaen" w:hAnsi="Sylfaen"/>
          <w:lang w:val="ka-GE"/>
        </w:rPr>
        <w:t xml:space="preserve"> საინფორმაციო სიტემების გაძლიერების, მშობელთა და მიმწოდებელთა ინფორმირებულობისა და იმუნიზაციის საკანონმდებლო ბაზისკენ მიმართულ ღონისძიებათა კომპლექსის განხორციელების </w:t>
      </w:r>
      <w:r w:rsidRPr="00365809">
        <w:rPr>
          <w:rFonts w:ascii="Sylfaen" w:hAnsi="Sylfaen"/>
          <w:b/>
          <w:lang w:val="ka-GE"/>
        </w:rPr>
        <w:t>გზით იმუნიზაციის სამსახურის შემდგომი სრულყოფა;</w:t>
      </w:r>
    </w:p>
    <w:p w:rsidR="00CE3FC9" w:rsidRPr="00794257" w:rsidRDefault="00CE3FC9" w:rsidP="001D2521">
      <w:pPr>
        <w:pStyle w:val="ListParagraph"/>
        <w:numPr>
          <w:ilvl w:val="0"/>
          <w:numId w:val="10"/>
        </w:numPr>
        <w:ind w:left="0" w:firstLine="0"/>
        <w:jc w:val="both"/>
        <w:rPr>
          <w:rFonts w:ascii="Sylfaen" w:hAnsi="Sylfaen"/>
          <w:b/>
          <w:lang w:val="ka-GE"/>
        </w:rPr>
      </w:pPr>
      <w:r w:rsidRPr="00794257">
        <w:rPr>
          <w:rFonts w:ascii="Sylfaen" w:hAnsi="Sylfaen"/>
          <w:lang w:val="ka-GE"/>
        </w:rPr>
        <w:t>იმუნიზაციის მართვის მოდულის სრულ ფუნქციონირებამდე</w:t>
      </w:r>
      <w:r w:rsidRPr="00794257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>აუცილებელია</w:t>
      </w:r>
      <w:r w:rsidRPr="00794257">
        <w:rPr>
          <w:rFonts w:ascii="Sylfaen" w:hAnsi="Sylfaen"/>
          <w:lang w:val="ka-GE"/>
        </w:rPr>
        <w:t xml:space="preserve"> პროვაიდერებ</w:t>
      </w:r>
      <w:r>
        <w:rPr>
          <w:rFonts w:ascii="Sylfaen" w:hAnsi="Sylfaen"/>
          <w:lang w:val="ka-GE"/>
        </w:rPr>
        <w:t>ის</w:t>
      </w:r>
      <w:r w:rsidRPr="00794257">
        <w:rPr>
          <w:rFonts w:ascii="Sylfaen" w:hAnsi="Sylfaen"/>
          <w:lang w:val="ka-GE"/>
        </w:rPr>
        <w:t xml:space="preserve"> და საზოგადოებრივი ჯანმრთელობის</w:t>
      </w:r>
      <w:r>
        <w:rPr>
          <w:rFonts w:ascii="Sylfaen" w:hAnsi="Sylfaen"/>
          <w:lang w:val="ka-GE"/>
        </w:rPr>
        <w:t>სპეციალისტების მიერ</w:t>
      </w:r>
      <w:r w:rsidRPr="00794257">
        <w:rPr>
          <w:rFonts w:ascii="Sylfaen" w:hAnsi="Sylfaen"/>
          <w:lang w:val="ka-GE"/>
        </w:rPr>
        <w:t xml:space="preserve"> არსებული</w:t>
      </w:r>
      <w:r w:rsidRPr="00794257">
        <w:rPr>
          <w:rFonts w:ascii="Sylfaen" w:hAnsi="Sylfaen"/>
          <w:b/>
          <w:lang w:val="ka-GE"/>
        </w:rPr>
        <w:t xml:space="preserve"> ანგარიშგების სისტემით მოწოდებულ მონაცემთა ხარისხის </w:t>
      </w:r>
      <w:r>
        <w:rPr>
          <w:rFonts w:ascii="Sylfaen" w:hAnsi="Sylfaen"/>
          <w:b/>
          <w:lang w:val="ka-GE"/>
        </w:rPr>
        <w:t>გა</w:t>
      </w:r>
      <w:r w:rsidRPr="00794257">
        <w:rPr>
          <w:rFonts w:ascii="Sylfaen" w:hAnsi="Sylfaen"/>
          <w:b/>
          <w:lang w:val="ka-GE"/>
        </w:rPr>
        <w:t>უმჯობესებ</w:t>
      </w:r>
      <w:r>
        <w:rPr>
          <w:rFonts w:ascii="Sylfaen" w:hAnsi="Sylfaen"/>
          <w:b/>
          <w:lang w:val="ka-GE"/>
        </w:rPr>
        <w:t>ა</w:t>
      </w:r>
      <w:r w:rsidRPr="00794257">
        <w:rPr>
          <w:rFonts w:ascii="Sylfaen" w:hAnsi="Sylfaen"/>
          <w:b/>
          <w:lang w:val="ka-GE"/>
        </w:rPr>
        <w:t>.</w:t>
      </w:r>
    </w:p>
    <w:p w:rsidR="00CE3FC9" w:rsidRPr="0033798D" w:rsidRDefault="00CE3FC9" w:rsidP="001D2521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- </w:t>
      </w:r>
      <w:r w:rsidRPr="0033798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  განხილულ იქნას</w:t>
      </w:r>
      <w:r w:rsidRPr="0033798D">
        <w:rPr>
          <w:rFonts w:ascii="Sylfaen" w:hAnsi="Sylfaen"/>
          <w:lang w:val="ka-GE"/>
        </w:rPr>
        <w:t xml:space="preserve"> </w:t>
      </w:r>
      <w:r w:rsidRPr="00365809">
        <w:rPr>
          <w:rFonts w:ascii="Sylfaen" w:hAnsi="Sylfaen"/>
          <w:b/>
          <w:lang w:val="ka-GE"/>
        </w:rPr>
        <w:t>შესრულებაზე დაფუძნებული ანაზღაურება/წახალისების სისტემის</w:t>
      </w:r>
      <w:r w:rsidRPr="0033798D">
        <w:rPr>
          <w:rFonts w:ascii="Sylfaen" w:hAnsi="Sylfaen"/>
          <w:lang w:val="ka-GE"/>
        </w:rPr>
        <w:t xml:space="preserve"> საკითხი;</w:t>
      </w:r>
    </w:p>
    <w:p w:rsidR="00CE3FC9" w:rsidRDefault="00CE3FC9" w:rsidP="001D252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-     ე.წ. </w:t>
      </w:r>
      <w:r w:rsidR="00531B57">
        <w:rPr>
          <w:rFonts w:ascii="Sylfaen" w:hAnsi="Sylfaen"/>
          <w:lang w:val="ka-GE"/>
        </w:rPr>
        <w:t>გაშ</w:t>
      </w:r>
      <w:r>
        <w:rPr>
          <w:rFonts w:ascii="Sylfaen" w:hAnsi="Sylfaen"/>
          <w:lang w:val="ka-GE"/>
        </w:rPr>
        <w:t>ვებული შესაძლებლობების/</w:t>
      </w:r>
      <w:r>
        <w:rPr>
          <w:rFonts w:ascii="Sylfaen" w:hAnsi="Sylfaen" w:cs="Sylfaen"/>
          <w:lang w:val="ka-GE"/>
        </w:rPr>
        <w:t xml:space="preserve">ბავშვთა </w:t>
      </w:r>
      <w:r w:rsidRPr="00794257">
        <w:rPr>
          <w:rFonts w:ascii="Sylfaen" w:hAnsi="Sylfaen" w:cs="Sylfaen"/>
          <w:b/>
          <w:lang w:val="ka-GE"/>
        </w:rPr>
        <w:t>დანაკარგის შემცირების მიზნით,</w:t>
      </w:r>
      <w:r w:rsidRPr="0033798D">
        <w:rPr>
          <w:rFonts w:ascii="Sylfaen" w:hAnsi="Sylfaen"/>
          <w:lang w:val="ka-GE"/>
        </w:rPr>
        <w:t xml:space="preserve"> პირველადი ჯანდაცვის დაწესებულებაში გამოყენებული </w:t>
      </w:r>
      <w:r>
        <w:rPr>
          <w:rFonts w:ascii="Sylfaen" w:hAnsi="Sylfaen"/>
          <w:lang w:val="ka-GE"/>
        </w:rPr>
        <w:t xml:space="preserve">იქნას </w:t>
      </w:r>
      <w:r w:rsidRPr="0033798D">
        <w:rPr>
          <w:rFonts w:ascii="Sylfaen" w:hAnsi="Sylfaen"/>
          <w:lang w:val="ka-GE"/>
        </w:rPr>
        <w:t>შესაბამისი აცრის შესათავაზებლად</w:t>
      </w:r>
      <w:r>
        <w:rPr>
          <w:rFonts w:ascii="Sylfaen" w:hAnsi="Sylfaen"/>
          <w:lang w:val="ka-GE"/>
        </w:rPr>
        <w:t xml:space="preserve"> და შესახსენებლად </w:t>
      </w:r>
    </w:p>
    <w:tbl>
      <w:tblPr>
        <w:tblStyle w:val="GridTable5Dark-Accent2"/>
        <w:tblW w:w="0" w:type="auto"/>
        <w:tblLook w:val="04A0" w:firstRow="1" w:lastRow="0" w:firstColumn="1" w:lastColumn="0" w:noHBand="0" w:noVBand="1"/>
      </w:tblPr>
      <w:tblGrid>
        <w:gridCol w:w="9710"/>
      </w:tblGrid>
      <w:tr w:rsidR="00C072ED" w:rsidTr="00C072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0" w:type="dxa"/>
          </w:tcPr>
          <w:p w:rsidR="00C072ED" w:rsidRPr="00C072ED" w:rsidRDefault="00C072ED" w:rsidP="00C072E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C072ED">
              <w:rPr>
                <w:rFonts w:ascii="Sylfaen" w:hAnsi="Sylfaen" w:cs="TT15Ct00"/>
                <w:b w:val="0"/>
                <w:i/>
                <w:sz w:val="24"/>
                <w:szCs w:val="24"/>
                <w:lang w:val="ka-GE"/>
              </w:rPr>
              <w:t xml:space="preserve">გზავნილები  აცრებით მოცვის მაჩვენებლებთან მიმართებაში  ძირითადი ანტიგენებისათვის </w:t>
            </w:r>
            <w:r w:rsidRPr="00C072ED">
              <w:rPr>
                <w:rFonts w:ascii="Sylfaen" w:hAnsi="Sylfaen" w:cs="TT15Ct00"/>
                <w:i/>
                <w:sz w:val="24"/>
                <w:szCs w:val="24"/>
                <w:lang w:val="ka-GE"/>
              </w:rPr>
              <w:t>(თბილისი, ბათუმი,  ქუთაისი)</w:t>
            </w:r>
          </w:p>
        </w:tc>
      </w:tr>
    </w:tbl>
    <w:p w:rsidR="00C072ED" w:rsidRDefault="00C072ED" w:rsidP="001D2521">
      <w:pPr>
        <w:jc w:val="both"/>
        <w:rPr>
          <w:rFonts w:ascii="Sylfaen" w:hAnsi="Sylfaen"/>
          <w:lang w:val="ka-GE"/>
        </w:rPr>
      </w:pPr>
    </w:p>
    <w:p w:rsidR="00A83168" w:rsidRPr="00836B4B" w:rsidRDefault="00A83168" w:rsidP="001D2521">
      <w:pPr>
        <w:autoSpaceDE w:val="0"/>
        <w:autoSpaceDN w:val="0"/>
        <w:adjustRightInd w:val="0"/>
        <w:spacing w:after="0" w:line="480" w:lineRule="auto"/>
        <w:jc w:val="both"/>
        <w:rPr>
          <w:rFonts w:ascii="Sylfaen" w:hAnsi="Sylfaen" w:cs="TT15Ct00"/>
          <w:b/>
          <w:i/>
          <w:u w:val="dotted"/>
          <w:lang w:val="ka-GE"/>
        </w:rPr>
      </w:pPr>
      <w:r w:rsidRPr="00836B4B">
        <w:rPr>
          <w:rFonts w:ascii="Sylfaen" w:hAnsi="Sylfaen" w:cs="TT15Ct00"/>
          <w:b/>
          <w:i/>
          <w:u w:val="dotted"/>
          <w:lang w:val="ka-GE"/>
        </w:rPr>
        <w:t>ჰეპB0</w:t>
      </w:r>
    </w:p>
    <w:p w:rsidR="00836B4B" w:rsidRDefault="00A83168" w:rsidP="001D252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Sylfaen" w:hAnsi="Sylfaen" w:cs="TT15Ct00"/>
          <w:lang w:val="ka-GE"/>
        </w:rPr>
      </w:pPr>
      <w:r>
        <w:rPr>
          <w:rFonts w:ascii="Sylfaen" w:hAnsi="Sylfaen" w:cs="TT15Ct00"/>
          <w:lang w:val="ka-GE"/>
        </w:rPr>
        <w:t>გაიზარდოს ექიმებისა</w:t>
      </w:r>
      <w:r w:rsidRPr="00A83168">
        <w:rPr>
          <w:rFonts w:ascii="Sylfaen" w:hAnsi="Sylfaen" w:cs="TT15Ct00"/>
          <w:lang w:val="ka-GE"/>
        </w:rPr>
        <w:t xml:space="preserve"> და მშობლების </w:t>
      </w:r>
      <w:r>
        <w:rPr>
          <w:rFonts w:ascii="Sylfaen" w:hAnsi="Sylfaen" w:cs="TT15Ct00"/>
          <w:lang w:val="ka-GE"/>
        </w:rPr>
        <w:t xml:space="preserve">ინფორმირებულობა </w:t>
      </w:r>
      <w:r w:rsidR="00725739" w:rsidRPr="00A83168">
        <w:rPr>
          <w:rFonts w:ascii="Sylfaen" w:hAnsi="Sylfaen" w:cs="TT15Ct00"/>
          <w:lang w:val="ka-GE"/>
        </w:rPr>
        <w:t xml:space="preserve">ყოველი </w:t>
      </w:r>
      <w:r w:rsidR="00725739" w:rsidRPr="00452E97">
        <w:rPr>
          <w:rFonts w:ascii="Sylfaen" w:hAnsi="Sylfaen" w:cs="TT15Ct00"/>
          <w:b/>
          <w:lang w:val="ka-GE"/>
        </w:rPr>
        <w:t xml:space="preserve">ახალშობილის იმუნიზაცია სიცოცხლის 24 საათის განმავლობაში, </w:t>
      </w:r>
      <w:r w:rsidRPr="00452E97">
        <w:rPr>
          <w:rFonts w:ascii="Sylfaen" w:hAnsi="Sylfaen" w:cs="TT15Ct00"/>
          <w:b/>
          <w:lang w:val="ka-GE"/>
        </w:rPr>
        <w:t xml:space="preserve">ჰეპB0 </w:t>
      </w:r>
      <w:r w:rsidR="00725739" w:rsidRPr="00452E97">
        <w:rPr>
          <w:rFonts w:ascii="Sylfaen" w:hAnsi="Sylfaen" w:cs="TT15Ct00"/>
          <w:b/>
          <w:lang w:val="ka-GE"/>
        </w:rPr>
        <w:t xml:space="preserve">დაბადების დოზის </w:t>
      </w:r>
      <w:r w:rsidRPr="00452E97">
        <w:rPr>
          <w:rFonts w:ascii="Sylfaen" w:hAnsi="Sylfaen" w:cs="TT15Ct00"/>
          <w:b/>
          <w:lang w:val="ka-GE"/>
        </w:rPr>
        <w:t xml:space="preserve">აუცილებლობის </w:t>
      </w:r>
      <w:r w:rsidR="00725739" w:rsidRPr="00452E97">
        <w:rPr>
          <w:rFonts w:ascii="Sylfaen" w:hAnsi="Sylfaen" w:cs="TT15Ct00"/>
          <w:b/>
          <w:lang w:val="ka-GE"/>
        </w:rPr>
        <w:t xml:space="preserve"> შესახებ</w:t>
      </w:r>
      <w:r w:rsidRPr="00452E97">
        <w:rPr>
          <w:rFonts w:ascii="Sylfaen" w:hAnsi="Sylfaen" w:cs="TT15Ct00"/>
          <w:b/>
          <w:lang w:val="ka-GE"/>
        </w:rPr>
        <w:t>,</w:t>
      </w:r>
      <w:r>
        <w:rPr>
          <w:rFonts w:ascii="Sylfaen" w:hAnsi="Sylfaen" w:cs="TT15Ct00"/>
          <w:lang w:val="ka-GE"/>
        </w:rPr>
        <w:t xml:space="preserve"> </w:t>
      </w:r>
      <w:r w:rsidR="00F91CD2">
        <w:rPr>
          <w:rFonts w:ascii="Sylfaen" w:hAnsi="Sylfaen" w:cs="TT15Ct00"/>
          <w:lang w:val="ka-GE"/>
        </w:rPr>
        <w:t xml:space="preserve">ვაქცინებთან მიმართებაში </w:t>
      </w:r>
      <w:r>
        <w:rPr>
          <w:rFonts w:ascii="Sylfaen" w:hAnsi="Sylfaen" w:cs="TT15Ct00"/>
          <w:lang w:val="ka-GE"/>
        </w:rPr>
        <w:t xml:space="preserve">ევროპის რეგიონალური სამოქმედო გეგმის </w:t>
      </w:r>
      <w:r>
        <w:rPr>
          <w:rFonts w:ascii="Sylfaen" w:hAnsi="Sylfaen" w:cs="TT15Ct00"/>
        </w:rPr>
        <w:t xml:space="preserve">(EVAP) </w:t>
      </w:r>
      <w:r>
        <w:rPr>
          <w:rFonts w:ascii="Sylfaen" w:hAnsi="Sylfaen" w:cs="TT15Ct00"/>
          <w:lang w:val="ka-GE"/>
        </w:rPr>
        <w:t>მიზნების გათვალისწინებით</w:t>
      </w:r>
      <w:r>
        <w:rPr>
          <w:rFonts w:ascii="Sylfaen" w:hAnsi="Sylfaen" w:cs="TT15Ct00"/>
        </w:rPr>
        <w:t>;</w:t>
      </w:r>
      <w:r w:rsidR="00725739" w:rsidRPr="00A83168">
        <w:rPr>
          <w:rFonts w:ascii="Sylfaen" w:hAnsi="Sylfaen" w:cs="TT15Ct00"/>
          <w:lang w:val="ka-GE"/>
        </w:rPr>
        <w:t xml:space="preserve"> </w:t>
      </w:r>
    </w:p>
    <w:p w:rsidR="00836B4B" w:rsidRPr="00CE3FC9" w:rsidRDefault="00836B4B" w:rsidP="001D252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Sylfaen" w:hAnsi="Sylfaen" w:cs="TT15Ct00"/>
          <w:lang w:val="ka-GE"/>
        </w:rPr>
      </w:pPr>
      <w:r w:rsidRPr="00836B4B">
        <w:rPr>
          <w:rFonts w:ascii="Sylfaen" w:hAnsi="Sylfaen" w:cs="TT15Ct00"/>
          <w:lang w:val="ka-GE"/>
        </w:rPr>
        <w:t xml:space="preserve">სამშობიარო კლინიკებმა და პირველადი ჯანდაცვის დაწესებულებებმა უზრუნველყონ </w:t>
      </w:r>
      <w:r w:rsidR="00F91CD2">
        <w:rPr>
          <w:rFonts w:ascii="Sylfaen" w:hAnsi="Sylfaen" w:cs="TT15Ct00"/>
          <w:lang w:val="ka-GE"/>
        </w:rPr>
        <w:t>ჩატარებული აცრების შესახებ ინფორმაციის შეტანა (</w:t>
      </w:r>
      <w:r w:rsidRPr="00836B4B">
        <w:rPr>
          <w:rFonts w:ascii="Sylfaen" w:hAnsi="Sylfaen" w:cs="TT15Ct00"/>
          <w:lang w:val="ka-GE"/>
        </w:rPr>
        <w:t>ბცჟ და ჰეპB0</w:t>
      </w:r>
      <w:r w:rsidR="00F91CD2">
        <w:rPr>
          <w:rFonts w:ascii="Sylfaen" w:hAnsi="Sylfaen" w:cs="TT15Ct00"/>
          <w:lang w:val="ka-GE"/>
        </w:rPr>
        <w:t>)</w:t>
      </w:r>
      <w:r w:rsidRPr="00836B4B">
        <w:rPr>
          <w:rFonts w:ascii="Sylfaen" w:hAnsi="Sylfaen" w:cs="TT15Ct00"/>
          <w:lang w:val="ka-GE"/>
        </w:rPr>
        <w:t xml:space="preserve"> </w:t>
      </w:r>
      <w:r w:rsidRPr="00CE3FC9">
        <w:rPr>
          <w:rFonts w:ascii="Sylfaen" w:hAnsi="Sylfaen" w:cs="TT15Ct00"/>
          <w:lang w:val="ka-GE"/>
        </w:rPr>
        <w:t>ბავშვის განვითარების ისტორიაში და იმუნიზაციის მართვის მოდულში;</w:t>
      </w:r>
    </w:p>
    <w:p w:rsidR="00725739" w:rsidRPr="00A83168" w:rsidRDefault="00725739" w:rsidP="001D2521">
      <w:pPr>
        <w:pStyle w:val="ListParagraph"/>
        <w:autoSpaceDE w:val="0"/>
        <w:autoSpaceDN w:val="0"/>
        <w:adjustRightInd w:val="0"/>
        <w:spacing w:line="240" w:lineRule="auto"/>
        <w:ind w:left="0"/>
        <w:jc w:val="both"/>
        <w:rPr>
          <w:rFonts w:ascii="Sylfaen" w:hAnsi="Sylfaen" w:cs="TT15Ct00"/>
          <w:lang w:val="ka-GE"/>
        </w:rPr>
      </w:pPr>
    </w:p>
    <w:p w:rsidR="00725739" w:rsidRPr="00836B4B" w:rsidRDefault="00725739" w:rsidP="001D2521">
      <w:pPr>
        <w:autoSpaceDE w:val="0"/>
        <w:autoSpaceDN w:val="0"/>
        <w:adjustRightInd w:val="0"/>
        <w:spacing w:line="240" w:lineRule="auto"/>
        <w:jc w:val="both"/>
        <w:rPr>
          <w:rFonts w:ascii="Sylfaen" w:hAnsi="Sylfaen" w:cs="TT15Ct00"/>
          <w:b/>
          <w:i/>
          <w:u w:val="dotted"/>
          <w:lang w:val="ka-GE"/>
        </w:rPr>
      </w:pPr>
      <w:r w:rsidRPr="00836B4B">
        <w:rPr>
          <w:rFonts w:ascii="Sylfaen" w:hAnsi="Sylfaen" w:cs="TT15Ct00"/>
          <w:b/>
          <w:i/>
          <w:u w:val="dotted"/>
          <w:lang w:val="ka-GE"/>
        </w:rPr>
        <w:t>ჰექსა</w:t>
      </w:r>
    </w:p>
    <w:p w:rsidR="00452E97" w:rsidRDefault="00725739" w:rsidP="001D252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Sylfaen" w:hAnsi="Sylfaen" w:cs="TT15Ct00"/>
          <w:lang w:val="ka-GE"/>
        </w:rPr>
      </w:pPr>
      <w:r w:rsidRPr="00452E97">
        <w:rPr>
          <w:rFonts w:ascii="Sylfaen" w:hAnsi="Sylfaen" w:cs="TT15Ct00"/>
          <w:lang w:val="ka-GE"/>
        </w:rPr>
        <w:t xml:space="preserve"> ჰექსავაქცინით მაღალი მოცვის მიღწევა და შენარჩუნება, </w:t>
      </w:r>
      <w:r w:rsidR="00452E97">
        <w:rPr>
          <w:rFonts w:ascii="Sylfaen" w:hAnsi="Sylfaen" w:cs="TT15Ct00"/>
          <w:lang w:val="ka-GE"/>
        </w:rPr>
        <w:t xml:space="preserve">გამომდინარე იქიდან,  ჰექსავალენტური </w:t>
      </w:r>
      <w:r w:rsidRPr="00452E97">
        <w:rPr>
          <w:rFonts w:ascii="Sylfaen" w:hAnsi="Sylfaen" w:cs="TT15Ct00"/>
          <w:lang w:val="ka-GE"/>
        </w:rPr>
        <w:t>ვაქცინ</w:t>
      </w:r>
      <w:r w:rsidR="00452E97">
        <w:rPr>
          <w:rFonts w:ascii="Sylfaen" w:hAnsi="Sylfaen" w:cs="TT15Ct00"/>
          <w:lang w:val="ka-GE"/>
        </w:rPr>
        <w:t xml:space="preserve">ა </w:t>
      </w:r>
      <w:r w:rsidRPr="00452E97">
        <w:rPr>
          <w:rFonts w:ascii="Sylfaen" w:hAnsi="Sylfaen" w:cs="TT15Ct00"/>
          <w:b/>
          <w:lang w:val="ka-GE"/>
        </w:rPr>
        <w:t>პოლიოვირუსის მე-2 ტიპის შემცველი ერთადერთი ვაქცინაა,</w:t>
      </w:r>
      <w:r w:rsidRPr="00452E97">
        <w:rPr>
          <w:rFonts w:ascii="Sylfaen" w:hAnsi="Sylfaen" w:cs="TT15Ct00"/>
          <w:lang w:val="ka-GE"/>
        </w:rPr>
        <w:t xml:space="preserve"> </w:t>
      </w:r>
      <w:r w:rsidRPr="00452E97">
        <w:rPr>
          <w:rFonts w:ascii="Sylfaen" w:hAnsi="Sylfaen" w:cs="TT15Ct00"/>
          <w:b/>
          <w:lang w:val="ka-GE"/>
        </w:rPr>
        <w:t>რომელსაც ბავშვი იღებს 1 წლამდე ასაკში.</w:t>
      </w:r>
      <w:r w:rsidRPr="00452E97">
        <w:rPr>
          <w:rFonts w:ascii="Sylfaen" w:hAnsi="Sylfaen" w:cs="TT15Ct00"/>
          <w:lang w:val="ka-GE"/>
        </w:rPr>
        <w:t xml:space="preserve"> </w:t>
      </w:r>
    </w:p>
    <w:p w:rsidR="00725739" w:rsidRPr="00452E97" w:rsidRDefault="00725739" w:rsidP="001D2521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TT15Ct00"/>
          <w:lang w:val="ka-GE"/>
        </w:rPr>
      </w:pPr>
      <w:r w:rsidRPr="00452E97">
        <w:rPr>
          <w:rFonts w:ascii="Sylfaen" w:hAnsi="Sylfaen" w:cs="TT15Ct00"/>
          <w:lang w:val="ka-GE"/>
        </w:rPr>
        <w:t>გარდა</w:t>
      </w:r>
      <w:r w:rsidR="00452E97">
        <w:rPr>
          <w:rFonts w:ascii="Sylfaen" w:hAnsi="Sylfaen" w:cs="TT15Ct00"/>
          <w:lang w:val="ka-GE"/>
        </w:rPr>
        <w:t xml:space="preserve"> ამისა</w:t>
      </w:r>
      <w:r w:rsidRPr="00452E97">
        <w:rPr>
          <w:rFonts w:ascii="Sylfaen" w:hAnsi="Sylfaen" w:cs="TT15Ct00"/>
          <w:lang w:val="ka-GE"/>
        </w:rPr>
        <w:t xml:space="preserve">, ჰექსავაქცინა შეიცავს არაუჯრედულ ყივანახველას ვაქცინას, რომელიც მოითხოვს </w:t>
      </w:r>
      <w:r w:rsidRPr="00452E97">
        <w:rPr>
          <w:rFonts w:ascii="Sylfaen" w:hAnsi="Sylfaen" w:cs="TT15Ct00"/>
          <w:b/>
          <w:lang w:val="ka-GE"/>
        </w:rPr>
        <w:t>სამივე დოზით მაღალ მოცვას პოპულაციაში</w:t>
      </w:r>
      <w:r w:rsidRPr="00452E97">
        <w:rPr>
          <w:rFonts w:ascii="Sylfaen" w:hAnsi="Sylfaen" w:cs="TT15Ct00"/>
          <w:lang w:val="ka-GE"/>
        </w:rPr>
        <w:t xml:space="preserve"> ყივანახველას </w:t>
      </w:r>
      <w:r w:rsidR="00452E97">
        <w:rPr>
          <w:rFonts w:ascii="Sylfaen" w:hAnsi="Sylfaen" w:cs="TT15Ct00"/>
          <w:lang w:val="ka-GE"/>
        </w:rPr>
        <w:t>წინააღმდეგ დაცვის</w:t>
      </w:r>
      <w:r w:rsidRPr="00452E97">
        <w:rPr>
          <w:rFonts w:ascii="Sylfaen" w:hAnsi="Sylfaen" w:cs="TT15Ct00"/>
          <w:lang w:val="ka-GE"/>
        </w:rPr>
        <w:t xml:space="preserve"> გარანტირებისთვის. </w:t>
      </w:r>
    </w:p>
    <w:p w:rsidR="00AC3D0F" w:rsidRDefault="00725739" w:rsidP="001D252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T15Ct00"/>
          <w:lang w:val="ka-GE"/>
        </w:rPr>
      </w:pPr>
      <w:r w:rsidRPr="0033798D">
        <w:rPr>
          <w:rFonts w:ascii="Sylfaen" w:hAnsi="Sylfaen" w:cs="TT15Ct00"/>
          <w:lang w:val="ka-GE"/>
        </w:rPr>
        <w:t xml:space="preserve"> </w:t>
      </w:r>
    </w:p>
    <w:p w:rsidR="00725739" w:rsidRPr="00836B4B" w:rsidRDefault="00AA5B2E" w:rsidP="001D252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T15Et00"/>
          <w:b/>
          <w:i/>
          <w:u w:val="dotted"/>
          <w:lang w:val="ka-GE"/>
        </w:rPr>
      </w:pPr>
      <w:r w:rsidRPr="00836B4B">
        <w:rPr>
          <w:rFonts w:ascii="Sylfaen" w:hAnsi="Sylfaen" w:cs="TT15Ct00"/>
          <w:b/>
          <w:i/>
          <w:u w:val="dotted"/>
          <w:lang w:val="ka-GE"/>
        </w:rPr>
        <w:t>ბივალენტური ორალური პოლიომიელიტი</w:t>
      </w:r>
      <w:r w:rsidR="000D4EB5" w:rsidRPr="00836B4B">
        <w:rPr>
          <w:rFonts w:ascii="Sylfaen" w:hAnsi="Sylfaen" w:cs="TT15Et00"/>
          <w:b/>
          <w:i/>
          <w:u w:val="dotted"/>
          <w:lang w:val="ka-GE"/>
        </w:rPr>
        <w:t xml:space="preserve"> </w:t>
      </w:r>
    </w:p>
    <w:p w:rsidR="00AA5B2E" w:rsidRPr="00AA5B2E" w:rsidRDefault="00AA5B2E" w:rsidP="001D252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T15Et00"/>
          <w:b/>
          <w:i/>
          <w:lang w:val="ka-GE"/>
        </w:rPr>
      </w:pPr>
    </w:p>
    <w:p w:rsidR="00725739" w:rsidRPr="00836B4B" w:rsidRDefault="00725739" w:rsidP="001D252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T15Ct00" w:hAnsi="TT15Ct00" w:cs="TT15Ct00"/>
          <w:lang w:val="ka-GE"/>
        </w:rPr>
      </w:pPr>
      <w:r w:rsidRPr="00452E97">
        <w:rPr>
          <w:rFonts w:ascii="Sylfaen" w:hAnsi="Sylfaen" w:cs="TT15Ct00"/>
          <w:lang w:val="ka-GE"/>
        </w:rPr>
        <w:t xml:space="preserve">განსაკუთრებული ყურადღება უნდა მიექცეს </w:t>
      </w:r>
      <w:r w:rsidRPr="00452E97">
        <w:rPr>
          <w:rFonts w:ascii="TT15Ct00" w:hAnsi="TT15Ct00" w:cs="TT15Ct00"/>
          <w:lang w:val="ka-GE"/>
        </w:rPr>
        <w:t>bOPV</w:t>
      </w:r>
      <w:r w:rsidRPr="00452E97">
        <w:rPr>
          <w:rFonts w:ascii="Sylfaen" w:hAnsi="Sylfaen" w:cs="TT15Ct00"/>
          <w:lang w:val="ka-GE"/>
        </w:rPr>
        <w:t>-ით მოცვის გაზრდას</w:t>
      </w:r>
      <w:r w:rsidR="00452E97">
        <w:rPr>
          <w:rFonts w:ascii="Sylfaen" w:hAnsi="Sylfaen" w:cs="TT15Ct00"/>
          <w:lang w:val="ka-GE"/>
        </w:rPr>
        <w:t xml:space="preserve"> რადგან</w:t>
      </w:r>
      <w:r w:rsidRPr="00452E97">
        <w:rPr>
          <w:rFonts w:ascii="Sylfaen" w:hAnsi="Sylfaen" w:cs="TT15Ct00"/>
          <w:lang w:val="ka-GE"/>
        </w:rPr>
        <w:t xml:space="preserve"> 18 თვის და 5 წლის </w:t>
      </w:r>
      <w:r w:rsidR="00452E97">
        <w:rPr>
          <w:rFonts w:ascii="Sylfaen" w:hAnsi="Sylfaen" w:cs="TT15Ct00"/>
          <w:lang w:val="ka-GE"/>
        </w:rPr>
        <w:t xml:space="preserve">ასაკში </w:t>
      </w:r>
      <w:r w:rsidRPr="00452E97">
        <w:rPr>
          <w:rFonts w:ascii="Sylfaen" w:hAnsi="Sylfaen" w:cs="TT15Ct00"/>
          <w:lang w:val="ka-GE"/>
        </w:rPr>
        <w:t xml:space="preserve">მხოლოდ  ამ ორი დოზით იღებს ბავშვი ცოცხალ პოლიოვირუსს, რომელიც აპირობებს </w:t>
      </w:r>
      <w:r w:rsidRPr="00452E97">
        <w:rPr>
          <w:rFonts w:ascii="Sylfaen" w:hAnsi="Sylfaen" w:cs="TT15Ct00"/>
          <w:b/>
          <w:lang w:val="ka-GE"/>
        </w:rPr>
        <w:t xml:space="preserve">უჯრედულ </w:t>
      </w:r>
      <w:r w:rsidR="00452E97" w:rsidRPr="00452E97">
        <w:rPr>
          <w:rFonts w:ascii="Sylfaen" w:hAnsi="Sylfaen" w:cs="TT15Ct00"/>
          <w:b/>
          <w:lang w:val="ka-GE"/>
        </w:rPr>
        <w:t>იმუნიტეტს და პოლიოვირუსის</w:t>
      </w:r>
      <w:r w:rsidR="00452E97">
        <w:rPr>
          <w:rFonts w:ascii="Sylfaen" w:hAnsi="Sylfaen" w:cs="TT15Ct00"/>
          <w:b/>
          <w:lang w:val="ka-GE"/>
        </w:rPr>
        <w:t xml:space="preserve"> გამრავლება/გამოყოფას გარემოში</w:t>
      </w:r>
      <w:r w:rsidRPr="00452E97">
        <w:rPr>
          <w:rFonts w:ascii="Sylfaen" w:hAnsi="Sylfaen" w:cs="TT15Ct00"/>
          <w:b/>
          <w:lang w:val="ka-GE"/>
        </w:rPr>
        <w:t>.</w:t>
      </w:r>
      <w:r w:rsidRPr="00452E97">
        <w:rPr>
          <w:rFonts w:ascii="Sylfaen" w:hAnsi="Sylfaen" w:cs="TT15Ct00"/>
          <w:lang w:val="ka-GE"/>
        </w:rPr>
        <w:t xml:space="preserve"> </w:t>
      </w:r>
      <w:r w:rsidR="00452E97">
        <w:rPr>
          <w:rFonts w:ascii="Sylfaen" w:hAnsi="Sylfaen" w:cs="TT15Ct00"/>
          <w:lang w:val="ka-GE"/>
        </w:rPr>
        <w:t>გარდა ამისა,</w:t>
      </w:r>
      <w:r w:rsidRPr="00452E97">
        <w:rPr>
          <w:rFonts w:ascii="Sylfaen" w:hAnsi="Sylfaen" w:cs="TT15Ct00"/>
          <w:lang w:val="ka-GE"/>
        </w:rPr>
        <w:t xml:space="preserve"> ოპვ-ით მაღალი მოცვა გადამწყვეტია ვაქცინდერივატული პოლიოვირუსის წარმოშობისა და გავრცელებისგან თავის ასარიდებლად.</w:t>
      </w:r>
    </w:p>
    <w:p w:rsidR="00836B4B" w:rsidRPr="00452E97" w:rsidRDefault="00836B4B" w:rsidP="001D2521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T15Ct00" w:hAnsi="TT15Ct00" w:cs="TT15Ct00"/>
          <w:lang w:val="ka-GE"/>
        </w:rPr>
      </w:pPr>
    </w:p>
    <w:p w:rsidR="00725739" w:rsidRDefault="000D4EB5" w:rsidP="001D252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T15Et00"/>
          <w:b/>
          <w:i/>
          <w:u w:val="dotted"/>
          <w:lang w:val="ka-GE"/>
        </w:rPr>
      </w:pPr>
      <w:r w:rsidRPr="00836B4B">
        <w:rPr>
          <w:rFonts w:ascii="Sylfaen" w:hAnsi="Sylfaen" w:cs="TT15Et00"/>
          <w:b/>
          <w:i/>
          <w:u w:val="dotted"/>
          <w:lang w:val="ka-GE"/>
        </w:rPr>
        <w:t>წ</w:t>
      </w:r>
      <w:r w:rsidR="00AA5B2E" w:rsidRPr="00836B4B">
        <w:rPr>
          <w:rFonts w:ascii="Sylfaen" w:hAnsi="Sylfaen" w:cs="TT15Et00"/>
          <w:b/>
          <w:i/>
          <w:u w:val="dotted"/>
          <w:lang w:val="ka-GE"/>
        </w:rPr>
        <w:t>ითელა</w:t>
      </w:r>
      <w:r w:rsidR="00836B4B">
        <w:rPr>
          <w:rFonts w:ascii="Sylfaen" w:hAnsi="Sylfaen" w:cs="TT15Et00"/>
          <w:b/>
          <w:i/>
          <w:u w:val="dotted"/>
          <w:lang w:val="ka-GE"/>
        </w:rPr>
        <w:t xml:space="preserve"> - </w:t>
      </w:r>
      <w:r w:rsidRPr="00836B4B">
        <w:rPr>
          <w:rFonts w:ascii="Sylfaen" w:hAnsi="Sylfaen" w:cs="TT15Et00"/>
          <w:b/>
          <w:i/>
          <w:u w:val="dotted"/>
          <w:lang w:val="ka-GE"/>
        </w:rPr>
        <w:t>წ</w:t>
      </w:r>
      <w:r w:rsidR="00AA5B2E" w:rsidRPr="00836B4B">
        <w:rPr>
          <w:rFonts w:ascii="Sylfaen" w:hAnsi="Sylfaen" w:cs="TT15Et00"/>
          <w:b/>
          <w:i/>
          <w:u w:val="dotted"/>
          <w:lang w:val="ka-GE"/>
        </w:rPr>
        <w:t>ითურა</w:t>
      </w:r>
      <w:r w:rsidR="00836B4B">
        <w:rPr>
          <w:rFonts w:ascii="Sylfaen" w:hAnsi="Sylfaen" w:cs="TT15Et00"/>
          <w:b/>
          <w:i/>
          <w:u w:val="dotted"/>
          <w:lang w:val="ka-GE"/>
        </w:rPr>
        <w:t xml:space="preserve"> </w:t>
      </w:r>
      <w:r w:rsidR="00AA5B2E" w:rsidRPr="00836B4B">
        <w:rPr>
          <w:rFonts w:ascii="Sylfaen" w:hAnsi="Sylfaen" w:cs="TT15Et00"/>
          <w:b/>
          <w:i/>
          <w:u w:val="dotted"/>
          <w:lang w:val="ka-GE"/>
        </w:rPr>
        <w:t xml:space="preserve">- </w:t>
      </w:r>
      <w:r w:rsidRPr="00836B4B">
        <w:rPr>
          <w:rFonts w:ascii="Sylfaen" w:hAnsi="Sylfaen" w:cs="TT15Et00"/>
          <w:b/>
          <w:i/>
          <w:u w:val="dotted"/>
          <w:lang w:val="ka-GE"/>
        </w:rPr>
        <w:t>ყ</w:t>
      </w:r>
      <w:r w:rsidR="00AA5B2E" w:rsidRPr="00836B4B">
        <w:rPr>
          <w:rFonts w:ascii="Sylfaen" w:hAnsi="Sylfaen" w:cs="TT15Et00"/>
          <w:b/>
          <w:i/>
          <w:u w:val="dotted"/>
          <w:lang w:val="ka-GE"/>
        </w:rPr>
        <w:t>ბაყურა</w:t>
      </w:r>
    </w:p>
    <w:p w:rsidR="00836B4B" w:rsidRPr="00836B4B" w:rsidRDefault="00836B4B" w:rsidP="001D252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T15Et00"/>
          <w:b/>
          <w:i/>
          <w:u w:val="dotted"/>
          <w:lang w:val="ka-GE"/>
        </w:rPr>
      </w:pPr>
    </w:p>
    <w:p w:rsidR="00725739" w:rsidRDefault="000F7095" w:rsidP="001D252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Sylfaen" w:hAnsi="Sylfaen" w:cs="TT15Ct00"/>
          <w:lang w:val="ka-GE"/>
        </w:rPr>
      </w:pPr>
      <w:r w:rsidRPr="000F7095">
        <w:rPr>
          <w:rFonts w:ascii="Sylfaen" w:hAnsi="Sylfaen" w:cs="TT15Ct00"/>
          <w:b/>
          <w:lang w:val="ka-GE"/>
        </w:rPr>
        <w:lastRenderedPageBreak/>
        <w:t xml:space="preserve">ქვეყანაში </w:t>
      </w:r>
      <w:r w:rsidR="00725739" w:rsidRPr="000F7095">
        <w:rPr>
          <w:rFonts w:ascii="Sylfaen" w:hAnsi="Sylfaen" w:cs="TT15Ct00"/>
          <w:b/>
          <w:lang w:val="ka-GE"/>
        </w:rPr>
        <w:t>წითელას და წითურას ელიმინაციის</w:t>
      </w:r>
      <w:r w:rsidR="00725739" w:rsidRPr="00452E97">
        <w:rPr>
          <w:rFonts w:ascii="Sylfaen" w:hAnsi="Sylfaen" w:cs="TT15Ct00"/>
          <w:lang w:val="ka-GE"/>
        </w:rPr>
        <w:t xml:space="preserve"> მისაღწევად </w:t>
      </w:r>
      <w:r>
        <w:rPr>
          <w:rFonts w:ascii="Sylfaen" w:hAnsi="Sylfaen" w:cs="TT15Ct00"/>
          <w:lang w:val="ka-GE"/>
        </w:rPr>
        <w:t xml:space="preserve">მიზნობრივი ძალისხმევის გაძლიერება წწყ1/წწყ2-ის </w:t>
      </w:r>
      <w:r w:rsidR="00725739" w:rsidRPr="00452E97">
        <w:rPr>
          <w:rFonts w:ascii="Sylfaen" w:hAnsi="Sylfaen" w:cs="TT15Ct00"/>
          <w:lang w:val="ka-GE"/>
        </w:rPr>
        <w:t xml:space="preserve"> დოზ</w:t>
      </w:r>
      <w:r>
        <w:rPr>
          <w:rFonts w:ascii="Sylfaen" w:hAnsi="Sylfaen" w:cs="TT15Ct00"/>
          <w:lang w:val="ka-GE"/>
        </w:rPr>
        <w:t>ებ</w:t>
      </w:r>
      <w:r w:rsidR="00725739" w:rsidRPr="00452E97">
        <w:rPr>
          <w:rFonts w:ascii="Sylfaen" w:hAnsi="Sylfaen" w:cs="TT15Ct00"/>
          <w:lang w:val="ka-GE"/>
        </w:rPr>
        <w:t xml:space="preserve">ით და </w:t>
      </w:r>
      <w:r>
        <w:rPr>
          <w:rFonts w:ascii="Sylfaen" w:hAnsi="Sylfaen" w:cs="TT15Ct00"/>
          <w:lang w:val="ka-GE"/>
        </w:rPr>
        <w:t>(</w:t>
      </w:r>
      <w:r w:rsidR="00725739" w:rsidRPr="00452E97">
        <w:rPr>
          <w:rFonts w:ascii="Sylfaen" w:hAnsi="Sylfaen" w:cs="TT15Ct00"/>
          <w:lang w:val="ka-GE"/>
        </w:rPr>
        <w:t xml:space="preserve">განსაკუთრებით  </w:t>
      </w:r>
      <w:r w:rsidR="00725739" w:rsidRPr="00452E97">
        <w:rPr>
          <w:rFonts w:ascii="TT15Ct00" w:hAnsi="TT15Ct00" w:cs="TT15Ct00"/>
          <w:lang w:val="ka-GE"/>
        </w:rPr>
        <w:t>MMR2</w:t>
      </w:r>
      <w:r w:rsidR="00725739" w:rsidRPr="00452E97">
        <w:rPr>
          <w:rFonts w:ascii="Sylfaen" w:hAnsi="Sylfaen" w:cs="TT15Ct00"/>
          <w:lang w:val="ka-GE"/>
        </w:rPr>
        <w:t>-ით</w:t>
      </w:r>
      <w:r>
        <w:rPr>
          <w:rFonts w:ascii="Sylfaen" w:hAnsi="Sylfaen" w:cs="TT15Ct00"/>
          <w:lang w:val="ka-GE"/>
        </w:rPr>
        <w:t>)</w:t>
      </w:r>
      <w:r w:rsidR="00725739" w:rsidRPr="00452E97">
        <w:rPr>
          <w:rFonts w:ascii="Sylfaen" w:hAnsi="Sylfaen" w:cs="TT15Ct00"/>
          <w:lang w:val="ka-GE"/>
        </w:rPr>
        <w:t xml:space="preserve">, </w:t>
      </w:r>
      <w:r>
        <w:rPr>
          <w:rFonts w:ascii="Sylfaen" w:hAnsi="Sylfaen" w:cs="TT15Ct00"/>
          <w:lang w:val="ka-GE"/>
        </w:rPr>
        <w:t xml:space="preserve"> დროულობის გაზრდის და </w:t>
      </w:r>
      <w:r w:rsidR="00725739" w:rsidRPr="00452E97">
        <w:rPr>
          <w:rFonts w:ascii="Sylfaen" w:hAnsi="Sylfaen" w:cs="TT15Ct00"/>
          <w:lang w:val="ka-GE"/>
        </w:rPr>
        <w:t xml:space="preserve">მოცვის </w:t>
      </w:r>
      <w:r>
        <w:rPr>
          <w:rFonts w:ascii="Sylfaen" w:hAnsi="Sylfaen" w:cs="TT15Ct00"/>
          <w:lang w:val="ka-GE"/>
        </w:rPr>
        <w:t>მაღალი მაჩვენებლის მისაღწევად</w:t>
      </w:r>
      <w:r w:rsidR="00452E97">
        <w:rPr>
          <w:rFonts w:ascii="Sylfaen" w:hAnsi="Sylfaen" w:cs="TT15Ct00"/>
          <w:lang w:val="ka-GE"/>
        </w:rPr>
        <w:t xml:space="preserve"> (</w:t>
      </w:r>
      <w:r>
        <w:rPr>
          <w:rFonts w:ascii="Sylfaen" w:hAnsi="Sylfaen" w:cs="TT15Ct00"/>
          <w:lang w:val="ka-GE"/>
        </w:rPr>
        <w:t>გლობალური მიზანი:</w:t>
      </w:r>
      <w:r w:rsidR="00725739" w:rsidRPr="00452E97">
        <w:rPr>
          <w:rFonts w:ascii="Sylfaen" w:hAnsi="Sylfaen" w:cs="TT15Ct00"/>
          <w:u w:val="single"/>
          <w:lang w:val="ka-GE"/>
        </w:rPr>
        <w:t xml:space="preserve"> </w:t>
      </w:r>
      <w:r w:rsidR="00452E97" w:rsidRPr="00452E97">
        <w:rPr>
          <w:rFonts w:ascii="Sylfaen" w:hAnsi="Sylfaen" w:cs="TT15Ct00"/>
          <w:u w:val="single"/>
          <w:lang w:val="ka-GE"/>
        </w:rPr>
        <w:t>&gt;</w:t>
      </w:r>
      <w:r w:rsidR="00452E97" w:rsidRPr="00452E97">
        <w:rPr>
          <w:rFonts w:ascii="Sylfaen" w:hAnsi="Sylfaen" w:cs="TT15Ct00"/>
          <w:lang w:val="ka-GE"/>
        </w:rPr>
        <w:t xml:space="preserve"> 95% </w:t>
      </w:r>
      <w:r w:rsidR="00452E97">
        <w:rPr>
          <w:rFonts w:ascii="Sylfaen" w:hAnsi="Sylfaen" w:cs="TT15Ct00"/>
          <w:lang w:val="ka-GE"/>
        </w:rPr>
        <w:t xml:space="preserve">მოცვა </w:t>
      </w:r>
      <w:r w:rsidR="00452E97" w:rsidRPr="00452E97">
        <w:rPr>
          <w:rFonts w:ascii="Sylfaen" w:hAnsi="Sylfaen" w:cs="TT15Ct00"/>
          <w:lang w:val="ka-GE"/>
        </w:rPr>
        <w:t xml:space="preserve"> </w:t>
      </w:r>
      <w:r>
        <w:rPr>
          <w:rFonts w:ascii="Sylfaen" w:hAnsi="Sylfaen" w:cs="TT15Ct00"/>
          <w:lang w:val="ka-GE"/>
        </w:rPr>
        <w:t>წწყ1/წწყ2</w:t>
      </w:r>
      <w:r w:rsidR="00452E97" w:rsidRPr="00452E97">
        <w:rPr>
          <w:rFonts w:ascii="Sylfaen" w:hAnsi="Sylfaen" w:cs="TT15Ct00"/>
          <w:lang w:val="ka-GE"/>
        </w:rPr>
        <w:t xml:space="preserve"> </w:t>
      </w:r>
      <w:r>
        <w:rPr>
          <w:rFonts w:ascii="Sylfaen" w:hAnsi="Sylfaen" w:cs="TT15Ct00"/>
          <w:lang w:val="ka-GE"/>
        </w:rPr>
        <w:t xml:space="preserve"> ყველა ადმინისტრაციული ერთეთულის და ეროვნულ დონეებზე 2020 წლებისათვის);</w:t>
      </w:r>
      <w:r w:rsidR="00725739" w:rsidRPr="00452E97">
        <w:rPr>
          <w:rFonts w:ascii="Sylfaen" w:hAnsi="Sylfaen" w:cs="TT15Ct00"/>
          <w:lang w:val="ka-GE"/>
        </w:rPr>
        <w:t xml:space="preserve"> </w:t>
      </w:r>
    </w:p>
    <w:p w:rsidR="00AA5B2E" w:rsidRPr="00452E97" w:rsidRDefault="00AA5B2E" w:rsidP="001D2521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TT15Ct00"/>
          <w:lang w:val="ka-GE"/>
        </w:rPr>
      </w:pPr>
    </w:p>
    <w:tbl>
      <w:tblPr>
        <w:tblStyle w:val="GridTable5Dark-Accent2"/>
        <w:tblW w:w="0" w:type="auto"/>
        <w:tblLook w:val="04A0" w:firstRow="1" w:lastRow="0" w:firstColumn="1" w:lastColumn="0" w:noHBand="0" w:noVBand="1"/>
      </w:tblPr>
      <w:tblGrid>
        <w:gridCol w:w="9710"/>
      </w:tblGrid>
      <w:tr w:rsidR="002B4C7A" w:rsidTr="002B4C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0" w:type="dxa"/>
          </w:tcPr>
          <w:p w:rsidR="002B4C7A" w:rsidRPr="002B4C7A" w:rsidRDefault="002B4C7A" w:rsidP="002B4C7A">
            <w:pPr>
              <w:autoSpaceDE w:val="0"/>
              <w:autoSpaceDN w:val="0"/>
              <w:adjustRightInd w:val="0"/>
              <w:jc w:val="both"/>
              <w:rPr>
                <w:rFonts w:ascii="Sylfaen" w:hAnsi="Sylfaen" w:cs="TT15Et00"/>
                <w:i/>
                <w:sz w:val="24"/>
                <w:szCs w:val="24"/>
                <w:lang w:val="ka-GE"/>
              </w:rPr>
            </w:pPr>
            <w:r w:rsidRPr="002B4C7A">
              <w:rPr>
                <w:rFonts w:ascii="Sylfaen" w:hAnsi="Sylfaen" w:cs="TT15Et00"/>
                <w:i/>
                <w:sz w:val="24"/>
                <w:szCs w:val="24"/>
                <w:lang w:val="ka-GE"/>
              </w:rPr>
              <w:t>გზავნილები ცალკეული ქალაქების მიხედვით</w:t>
            </w:r>
          </w:p>
          <w:p w:rsidR="002B4C7A" w:rsidRDefault="002B4C7A" w:rsidP="001D2521">
            <w:pPr>
              <w:autoSpaceDE w:val="0"/>
              <w:autoSpaceDN w:val="0"/>
              <w:adjustRightInd w:val="0"/>
              <w:jc w:val="both"/>
              <w:rPr>
                <w:rFonts w:ascii="Sylfaen" w:hAnsi="Sylfaen" w:cs="TT15Et00"/>
                <w:b w:val="0"/>
                <w:i/>
                <w:lang w:val="ka-GE"/>
              </w:rPr>
            </w:pPr>
          </w:p>
        </w:tc>
      </w:tr>
    </w:tbl>
    <w:p w:rsidR="002B4C7A" w:rsidRDefault="002B4C7A" w:rsidP="001D252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T15Et00"/>
          <w:b/>
          <w:lang w:val="ka-GE"/>
        </w:rPr>
      </w:pPr>
    </w:p>
    <w:p w:rsidR="00162ADD" w:rsidRDefault="00162ADD" w:rsidP="001D252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T15Et00"/>
          <w:b/>
          <w:lang w:val="ka-GE"/>
        </w:rPr>
      </w:pPr>
      <w:r>
        <w:rPr>
          <w:rFonts w:ascii="Sylfaen" w:hAnsi="Sylfaen" w:cs="TT15Et00"/>
          <w:b/>
          <w:lang w:val="ka-GE"/>
        </w:rPr>
        <w:t>თბილისი</w:t>
      </w:r>
    </w:p>
    <w:p w:rsidR="00162ADD" w:rsidRDefault="00162ADD" w:rsidP="001D252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T15Et00"/>
          <w:b/>
          <w:lang w:val="ka-GE"/>
        </w:rPr>
      </w:pPr>
    </w:p>
    <w:p w:rsidR="00162ADD" w:rsidRPr="00162ADD" w:rsidRDefault="00162ADD" w:rsidP="001D252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T15Et00"/>
          <w:lang w:val="ka-GE"/>
        </w:rPr>
      </w:pPr>
      <w:r>
        <w:rPr>
          <w:rFonts w:ascii="Sylfaen" w:hAnsi="Sylfaen" w:cs="TT15Et00"/>
          <w:lang w:val="ka-GE"/>
        </w:rPr>
        <w:t xml:space="preserve">-    აუცრელი და არავაქცინირებული ბავშვების ყველაზე დიდი რაოდენობის გათვალისწინებით, </w:t>
      </w:r>
      <w:r w:rsidR="00AC3D0F">
        <w:rPr>
          <w:rFonts w:ascii="Sylfaen" w:hAnsi="Sylfaen" w:cs="TT15Et00"/>
          <w:lang w:val="ka-GE"/>
        </w:rPr>
        <w:t>გაძლიერდეს ზედამხედველობა</w:t>
      </w:r>
      <w:r>
        <w:rPr>
          <w:rFonts w:ascii="Sylfaen" w:hAnsi="Sylfaen" w:cs="TT15Et00"/>
          <w:lang w:val="ka-GE"/>
        </w:rPr>
        <w:t xml:space="preserve">  პროგრამის ყველა ასპექტზე - მოცვა, დროულობა, ბავშვთა დანაკარგები</w:t>
      </w:r>
      <w:r w:rsidR="00AC3D0F">
        <w:rPr>
          <w:rFonts w:ascii="Sylfaen" w:hAnsi="Sylfaen" w:cs="TT15Et00"/>
          <w:lang w:val="ka-GE"/>
        </w:rPr>
        <w:t>,</w:t>
      </w:r>
      <w:r>
        <w:rPr>
          <w:rFonts w:ascii="Sylfaen" w:hAnsi="Sylfaen" w:cs="TT15Et00"/>
          <w:lang w:val="ka-GE"/>
        </w:rPr>
        <w:t xml:space="preserve"> გნსაკუთრებით 12 თვეზე უფროსი ბავშვების ვაქცინაციის კუთხით</w:t>
      </w:r>
      <w:r w:rsidR="00AC3D0F">
        <w:rPr>
          <w:rFonts w:ascii="Sylfaen" w:hAnsi="Sylfaen" w:cs="TT15Et00"/>
          <w:lang w:val="ka-GE"/>
        </w:rPr>
        <w:t>;</w:t>
      </w:r>
    </w:p>
    <w:p w:rsidR="00162ADD" w:rsidRPr="00162ADD" w:rsidRDefault="00162ADD" w:rsidP="001D252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T15Et00"/>
          <w:lang w:val="ka-GE"/>
        </w:rPr>
      </w:pPr>
    </w:p>
    <w:p w:rsidR="00162ADD" w:rsidRDefault="00162ADD" w:rsidP="001D252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T15Et00"/>
          <w:b/>
          <w:lang w:val="ka-GE"/>
        </w:rPr>
      </w:pPr>
      <w:r>
        <w:rPr>
          <w:rFonts w:ascii="Sylfaen" w:hAnsi="Sylfaen" w:cs="TT15Et00"/>
          <w:b/>
          <w:lang w:val="ka-GE"/>
        </w:rPr>
        <w:t>ქუთაისი</w:t>
      </w:r>
    </w:p>
    <w:p w:rsidR="00162ADD" w:rsidRDefault="00162ADD" w:rsidP="001D252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T15Et00"/>
          <w:lang w:val="ka-GE"/>
        </w:rPr>
      </w:pPr>
      <w:r>
        <w:rPr>
          <w:rFonts w:ascii="Sylfaen" w:hAnsi="Sylfaen" w:cs="TT15Et00"/>
          <w:b/>
          <w:lang w:val="ka-GE"/>
        </w:rPr>
        <w:t xml:space="preserve">-  </w:t>
      </w:r>
      <w:r w:rsidRPr="00162ADD">
        <w:rPr>
          <w:rFonts w:ascii="Sylfaen" w:hAnsi="Sylfaen" w:cs="TT15Et00"/>
          <w:lang w:val="ka-GE"/>
        </w:rPr>
        <w:t>განხორციელდეს მიზნობრივი ინტერვენციები</w:t>
      </w:r>
      <w:r>
        <w:rPr>
          <w:rFonts w:ascii="Sylfaen" w:hAnsi="Sylfaen" w:cs="TT15Et00"/>
          <w:lang w:val="ka-GE"/>
        </w:rPr>
        <w:t xml:space="preserve"> ყველა პროგრამული ასპექტის გაუმჯობესება/გაძლიერების მიზნით - </w:t>
      </w:r>
      <w:r w:rsidR="00AC3D0F" w:rsidRPr="00AC3D0F">
        <w:rPr>
          <w:rFonts w:ascii="Sylfaen" w:hAnsi="Sylfaen" w:cs="TT15Et00"/>
          <w:lang w:val="ka-GE"/>
        </w:rPr>
        <w:t>მოცვა, დროულობა, ბავშვთა დანაკარგები</w:t>
      </w:r>
      <w:r w:rsidR="00AC3D0F">
        <w:rPr>
          <w:rFonts w:ascii="Sylfaen" w:hAnsi="Sylfaen" w:cs="TT15Et00"/>
          <w:lang w:val="ka-GE"/>
        </w:rPr>
        <w:t>,</w:t>
      </w:r>
      <w:r w:rsidR="00AC3D0F" w:rsidRPr="00AC3D0F">
        <w:rPr>
          <w:rFonts w:ascii="Sylfaen" w:hAnsi="Sylfaen" w:cs="TT15Et00"/>
          <w:lang w:val="ka-GE"/>
        </w:rPr>
        <w:t xml:space="preserve"> </w:t>
      </w:r>
      <w:r w:rsidR="00AC3D0F">
        <w:rPr>
          <w:rFonts w:ascii="Sylfaen" w:hAnsi="Sylfaen" w:cs="TT15Et00"/>
          <w:lang w:val="ka-GE"/>
        </w:rPr>
        <w:t>ცრუ უკუჩვენებები, გაშვებული შესაძლებლობები და სხვა;</w:t>
      </w:r>
    </w:p>
    <w:p w:rsidR="00C072ED" w:rsidRDefault="00C072ED" w:rsidP="001D252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T15Et00"/>
          <w:lang w:val="ka-GE"/>
        </w:rPr>
      </w:pPr>
    </w:p>
    <w:p w:rsidR="00C072ED" w:rsidRPr="00C072ED" w:rsidRDefault="00C072ED" w:rsidP="001D252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T15Et00"/>
          <w:b/>
          <w:lang w:val="ka-GE"/>
        </w:rPr>
      </w:pPr>
      <w:r w:rsidRPr="00C072ED">
        <w:rPr>
          <w:rFonts w:ascii="Sylfaen" w:hAnsi="Sylfaen" w:cs="TT15Et00"/>
          <w:b/>
          <w:lang w:val="ka-GE"/>
        </w:rPr>
        <w:t>ბათუმი</w:t>
      </w:r>
    </w:p>
    <w:p w:rsidR="00C072ED" w:rsidRPr="00C072ED" w:rsidRDefault="00C072ED" w:rsidP="00C072ED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T15Et00"/>
          <w:lang w:val="ka-GE"/>
        </w:rPr>
      </w:pPr>
      <w:r w:rsidRPr="00C072ED">
        <w:rPr>
          <w:rFonts w:ascii="Sylfaen" w:hAnsi="Sylfaen" w:cs="TT15Et00"/>
          <w:b/>
          <w:lang w:val="ka-GE"/>
        </w:rPr>
        <w:t>-</w:t>
      </w:r>
      <w:r w:rsidRPr="00C072ED">
        <w:rPr>
          <w:rFonts w:ascii="Sylfaen" w:hAnsi="Sylfaen" w:cs="TT15Et00"/>
          <w:b/>
          <w:lang w:val="ka-GE"/>
        </w:rPr>
        <w:tab/>
      </w:r>
      <w:r w:rsidRPr="00C072ED">
        <w:rPr>
          <w:rFonts w:ascii="Sylfaen" w:hAnsi="Sylfaen" w:cs="TT15Et00"/>
          <w:lang w:val="ka-GE"/>
        </w:rPr>
        <w:t xml:space="preserve">ბავშვების მაღალი დანაკარგის მხრივ (რეკომენდებული ვაქცინის ყველა დოზის მიღება) ბათუმში სიტუაცია უკეთესია, მაგრამ  სამუშაო აქაც არის. </w:t>
      </w:r>
    </w:p>
    <w:p w:rsidR="008269B6" w:rsidRDefault="00C072ED" w:rsidP="00D22ABF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  <w:sectPr w:rsidR="008269B6" w:rsidSect="001D2521">
          <w:footerReference w:type="default" r:id="rId8"/>
          <w:pgSz w:w="12240" w:h="15840"/>
          <w:pgMar w:top="851" w:right="1080" w:bottom="284" w:left="1440" w:header="720" w:footer="720" w:gutter="0"/>
          <w:cols w:space="720"/>
          <w:docGrid w:linePitch="360"/>
        </w:sectPr>
      </w:pPr>
      <w:r w:rsidRPr="00C072ED">
        <w:rPr>
          <w:rFonts w:ascii="Sylfaen" w:hAnsi="Sylfaen" w:cs="TT15Et00"/>
          <w:lang w:val="ka-GE"/>
        </w:rPr>
        <w:t>-</w:t>
      </w:r>
      <w:r w:rsidRPr="00C072ED">
        <w:rPr>
          <w:rFonts w:ascii="Sylfaen" w:hAnsi="Sylfaen" w:cs="TT15Et00"/>
          <w:lang w:val="ka-GE"/>
        </w:rPr>
        <w:tab/>
        <w:t xml:space="preserve">იმუნიზაციის პროგრამის დამატებით სრულყოფის მიზნით იმუნიზაციის მიმწოდებელების  ყურადღება უნდა გამახვილდეს აცრების </w:t>
      </w:r>
      <w:r>
        <w:rPr>
          <w:rFonts w:ascii="Sylfaen" w:hAnsi="Sylfaen" w:cs="TT15Et00"/>
          <w:lang w:val="ka-GE"/>
        </w:rPr>
        <w:t xml:space="preserve"> ბავშვთა დანაკარგების შემცირებაზე, ვაქცინაციის </w:t>
      </w:r>
      <w:r w:rsidRPr="00C072ED">
        <w:rPr>
          <w:rFonts w:ascii="Sylfaen" w:hAnsi="Sylfaen" w:cs="TT15Et00"/>
          <w:lang w:val="ka-GE"/>
        </w:rPr>
        <w:t>დროულობასა და 12 თვის ასაკიდან რეკომენდებულ ვაქცინებზე.</w:t>
      </w:r>
    </w:p>
    <w:tbl>
      <w:tblPr>
        <w:tblW w:w="11417" w:type="dxa"/>
        <w:tblInd w:w="1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6" w:type="dxa"/>
          <w:right w:w="86" w:type="dxa"/>
        </w:tblCellMar>
        <w:tblLook w:val="04A0" w:firstRow="1" w:lastRow="0" w:firstColumn="1" w:lastColumn="0" w:noHBand="0" w:noVBand="1"/>
      </w:tblPr>
      <w:tblGrid>
        <w:gridCol w:w="2122"/>
        <w:gridCol w:w="845"/>
        <w:gridCol w:w="987"/>
        <w:gridCol w:w="846"/>
        <w:gridCol w:w="987"/>
        <w:gridCol w:w="987"/>
        <w:gridCol w:w="846"/>
        <w:gridCol w:w="982"/>
        <w:gridCol w:w="846"/>
        <w:gridCol w:w="987"/>
        <w:gridCol w:w="982"/>
      </w:tblGrid>
      <w:tr w:rsidR="008269B6" w:rsidRPr="0024486C" w:rsidTr="008269B6">
        <w:trPr>
          <w:trHeight w:val="413"/>
        </w:trPr>
        <w:tc>
          <w:tcPr>
            <w:tcW w:w="11417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269B6" w:rsidRDefault="008269B6" w:rsidP="00D22AB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დროული მოცვა: ადმინისტრაციული მონაცემების შედარება კვლევის შედეგებთან</w:t>
            </w:r>
            <w:r w:rsidRPr="0024486C">
              <w:rPr>
                <w:b/>
                <w:sz w:val="20"/>
                <w:szCs w:val="20"/>
              </w:rPr>
              <w:t xml:space="preserve"> </w:t>
            </w:r>
          </w:p>
          <w:p w:rsidR="008269B6" w:rsidRPr="0024486C" w:rsidRDefault="008269B6" w:rsidP="00D22AB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69B6" w:rsidRPr="00231F0C" w:rsidTr="008269B6">
        <w:trPr>
          <w:trHeight w:val="294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8269B6" w:rsidRPr="008269B6" w:rsidRDefault="008269B6" w:rsidP="008269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8269B6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ანტიგენი/ადგილი</w:t>
            </w:r>
          </w:p>
          <w:p w:rsidR="008269B6" w:rsidRPr="008269B6" w:rsidRDefault="008269B6" w:rsidP="008269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69B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vMerge w:val="restart"/>
            <w:shd w:val="clear" w:color="auto" w:fill="auto"/>
            <w:vAlign w:val="center"/>
            <w:hideMark/>
          </w:tcPr>
          <w:p w:rsidR="008269B6" w:rsidRPr="008269B6" w:rsidRDefault="008269B6" w:rsidP="008269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8269B6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ასაკი</w:t>
            </w:r>
          </w:p>
          <w:p w:rsidR="008269B6" w:rsidRPr="008269B6" w:rsidRDefault="008269B6" w:rsidP="008269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69B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0" w:type="dxa"/>
            <w:gridSpan w:val="3"/>
            <w:shd w:val="clear" w:color="auto" w:fill="auto"/>
            <w:vAlign w:val="center"/>
            <w:hideMark/>
          </w:tcPr>
          <w:p w:rsidR="008269B6" w:rsidRPr="008269B6" w:rsidRDefault="008269B6" w:rsidP="008269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8269B6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თბილისი</w:t>
            </w:r>
          </w:p>
        </w:tc>
        <w:tc>
          <w:tcPr>
            <w:tcW w:w="2815" w:type="dxa"/>
            <w:gridSpan w:val="3"/>
            <w:shd w:val="clear" w:color="auto" w:fill="auto"/>
            <w:vAlign w:val="center"/>
            <w:hideMark/>
          </w:tcPr>
          <w:p w:rsidR="008269B6" w:rsidRPr="008269B6" w:rsidRDefault="008269B6" w:rsidP="008269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8269B6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ბათუმი</w:t>
            </w:r>
          </w:p>
        </w:tc>
        <w:tc>
          <w:tcPr>
            <w:tcW w:w="2815" w:type="dxa"/>
            <w:gridSpan w:val="3"/>
            <w:shd w:val="clear" w:color="auto" w:fill="auto"/>
            <w:vAlign w:val="center"/>
            <w:hideMark/>
          </w:tcPr>
          <w:p w:rsidR="008269B6" w:rsidRPr="008269B6" w:rsidRDefault="008269B6" w:rsidP="008269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8269B6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ქუთაისი</w:t>
            </w:r>
          </w:p>
        </w:tc>
      </w:tr>
      <w:tr w:rsidR="008269B6" w:rsidRPr="0024486C" w:rsidTr="008269B6">
        <w:trPr>
          <w:trHeight w:val="412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8269B6" w:rsidRPr="008269B6" w:rsidRDefault="008269B6" w:rsidP="008269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vMerge/>
            <w:shd w:val="clear" w:color="auto" w:fill="auto"/>
            <w:vAlign w:val="center"/>
            <w:hideMark/>
          </w:tcPr>
          <w:p w:rsidR="008269B6" w:rsidRPr="008269B6" w:rsidRDefault="008269B6" w:rsidP="008269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shd w:val="clear" w:color="auto" w:fill="auto"/>
            <w:vAlign w:val="center"/>
          </w:tcPr>
          <w:p w:rsidR="008269B6" w:rsidRPr="008269B6" w:rsidRDefault="008269B6" w:rsidP="008269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69B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დროული</w:t>
            </w:r>
            <w:r w:rsidRPr="008269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269B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მოცვა</w:t>
            </w:r>
            <w:r w:rsidRPr="008269B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, %</w:t>
            </w:r>
          </w:p>
        </w:tc>
        <w:tc>
          <w:tcPr>
            <w:tcW w:w="987" w:type="dxa"/>
            <w:vMerge w:val="restart"/>
            <w:shd w:val="clear" w:color="auto" w:fill="auto"/>
            <w:vAlign w:val="center"/>
            <w:hideMark/>
          </w:tcPr>
          <w:p w:rsidR="008269B6" w:rsidRPr="008269B6" w:rsidRDefault="008269B6" w:rsidP="008269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69B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სხვაობა</w:t>
            </w:r>
          </w:p>
        </w:tc>
        <w:tc>
          <w:tcPr>
            <w:tcW w:w="1833" w:type="dxa"/>
            <w:gridSpan w:val="2"/>
            <w:shd w:val="clear" w:color="auto" w:fill="auto"/>
            <w:vAlign w:val="center"/>
          </w:tcPr>
          <w:p w:rsidR="008269B6" w:rsidRPr="008269B6" w:rsidRDefault="008269B6" w:rsidP="008269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69B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დროული</w:t>
            </w:r>
            <w:r w:rsidRPr="008269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269B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მოცვა</w:t>
            </w:r>
            <w:r w:rsidRPr="008269B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, %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  <w:hideMark/>
          </w:tcPr>
          <w:p w:rsidR="008269B6" w:rsidRPr="008269B6" w:rsidRDefault="008269B6" w:rsidP="008269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69B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სხვაობა</w:t>
            </w:r>
          </w:p>
        </w:tc>
        <w:tc>
          <w:tcPr>
            <w:tcW w:w="1833" w:type="dxa"/>
            <w:gridSpan w:val="2"/>
            <w:shd w:val="clear" w:color="auto" w:fill="auto"/>
            <w:vAlign w:val="center"/>
          </w:tcPr>
          <w:p w:rsidR="008269B6" w:rsidRPr="008269B6" w:rsidRDefault="008269B6" w:rsidP="008269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69B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დროული</w:t>
            </w:r>
            <w:r w:rsidRPr="008269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269B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მოცვა</w:t>
            </w:r>
            <w:r w:rsidRPr="008269B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, %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  <w:hideMark/>
          </w:tcPr>
          <w:p w:rsidR="008269B6" w:rsidRPr="008269B6" w:rsidRDefault="008269B6" w:rsidP="008269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69B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სხვაობა</w:t>
            </w:r>
          </w:p>
        </w:tc>
      </w:tr>
      <w:tr w:rsidR="008269B6" w:rsidRPr="0024486C" w:rsidTr="008269B6">
        <w:trPr>
          <w:trHeight w:val="274"/>
        </w:trPr>
        <w:tc>
          <w:tcPr>
            <w:tcW w:w="21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69B6" w:rsidRPr="0024486C" w:rsidRDefault="008269B6" w:rsidP="008269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69B6" w:rsidRPr="0024486C" w:rsidRDefault="008269B6" w:rsidP="008269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69B6" w:rsidRPr="0024486C" w:rsidRDefault="008269B6" w:rsidP="008269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კვლევა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69B6" w:rsidRPr="00231F0C" w:rsidRDefault="008269B6" w:rsidP="008269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ადმინ.</w:t>
            </w:r>
          </w:p>
        </w:tc>
        <w:tc>
          <w:tcPr>
            <w:tcW w:w="9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69B6" w:rsidRPr="0024486C" w:rsidRDefault="008269B6" w:rsidP="008269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69B6" w:rsidRPr="00231F0C" w:rsidRDefault="008269B6" w:rsidP="008269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 xml:space="preserve">  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კვლევა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69B6" w:rsidRPr="00231F0C" w:rsidRDefault="008269B6" w:rsidP="008269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ადმინ.</w:t>
            </w:r>
          </w:p>
        </w:tc>
        <w:tc>
          <w:tcPr>
            <w:tcW w:w="9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69B6" w:rsidRPr="0024486C" w:rsidRDefault="008269B6" w:rsidP="008269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69B6" w:rsidRPr="0024486C" w:rsidRDefault="008269B6" w:rsidP="008269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კვლევა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69B6" w:rsidRPr="00231F0C" w:rsidRDefault="008269B6" w:rsidP="008269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ადმინ.</w:t>
            </w:r>
          </w:p>
        </w:tc>
        <w:tc>
          <w:tcPr>
            <w:tcW w:w="9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69B6" w:rsidRPr="0024486C" w:rsidRDefault="008269B6" w:rsidP="008269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69B6" w:rsidRPr="0024486C" w:rsidTr="008269B6">
        <w:trPr>
          <w:trHeight w:val="290"/>
        </w:trPr>
        <w:tc>
          <w:tcPr>
            <w:tcW w:w="212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8269B6" w:rsidRPr="0024486C" w:rsidRDefault="008269B6" w:rsidP="008269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2014 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 xml:space="preserve">წლის 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კოჰორტა</w:t>
            </w:r>
          </w:p>
        </w:tc>
        <w:tc>
          <w:tcPr>
            <w:tcW w:w="845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8269B6" w:rsidRPr="0024486C" w:rsidRDefault="008269B6" w:rsidP="008269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8269B6" w:rsidRPr="0024486C" w:rsidRDefault="008269B6" w:rsidP="008269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8269B6" w:rsidRPr="0024486C" w:rsidRDefault="008269B6" w:rsidP="008269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8269B6" w:rsidRPr="0024486C" w:rsidRDefault="008269B6" w:rsidP="008269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8269B6" w:rsidRPr="0024486C" w:rsidRDefault="008269B6" w:rsidP="008269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8269B6" w:rsidRPr="0024486C" w:rsidRDefault="008269B6" w:rsidP="008269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8269B6" w:rsidRPr="0024486C" w:rsidRDefault="008269B6" w:rsidP="008269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8269B6" w:rsidRPr="0024486C" w:rsidRDefault="008269B6" w:rsidP="008269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8269B6" w:rsidRPr="0024486C" w:rsidRDefault="008269B6" w:rsidP="008269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269B6" w:rsidRPr="0024486C" w:rsidRDefault="008269B6" w:rsidP="008269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69B6" w:rsidRPr="0024486C" w:rsidTr="008269B6">
        <w:trPr>
          <w:trHeight w:val="290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ბცჟ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6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დღე</w:t>
            </w:r>
          </w:p>
        </w:tc>
        <w:tc>
          <w:tcPr>
            <w:tcW w:w="987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84.6</w:t>
            </w:r>
          </w:p>
        </w:tc>
        <w:tc>
          <w:tcPr>
            <w:tcW w:w="846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96.2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11.6</w:t>
            </w:r>
          </w:p>
        </w:tc>
        <w:tc>
          <w:tcPr>
            <w:tcW w:w="987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86.6</w:t>
            </w:r>
          </w:p>
        </w:tc>
        <w:tc>
          <w:tcPr>
            <w:tcW w:w="846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94.3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7.7</w:t>
            </w:r>
          </w:p>
        </w:tc>
        <w:tc>
          <w:tcPr>
            <w:tcW w:w="846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84.7</w:t>
            </w:r>
          </w:p>
        </w:tc>
        <w:tc>
          <w:tcPr>
            <w:tcW w:w="987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93.7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9.0</w:t>
            </w:r>
          </w:p>
        </w:tc>
      </w:tr>
      <w:tr w:rsidR="008269B6" w:rsidRPr="0024486C" w:rsidTr="008269B6">
        <w:trPr>
          <w:trHeight w:val="290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ჰეპ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</w:t>
            </w: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დღე</w:t>
            </w:r>
          </w:p>
        </w:tc>
        <w:tc>
          <w:tcPr>
            <w:tcW w:w="987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80.8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84.3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3.5</w:t>
            </w:r>
          </w:p>
        </w:tc>
        <w:tc>
          <w:tcPr>
            <w:tcW w:w="987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87.2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98.3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846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85.4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95.7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10.3</w:t>
            </w:r>
          </w:p>
        </w:tc>
      </w:tr>
      <w:tr w:rsidR="008269B6" w:rsidRPr="0024486C" w:rsidTr="008269B6">
        <w:trPr>
          <w:trHeight w:val="290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პენტა</w:t>
            </w: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12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თვე</w:t>
            </w:r>
          </w:p>
        </w:tc>
        <w:tc>
          <w:tcPr>
            <w:tcW w:w="987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77.7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81.5</w:t>
            </w:r>
          </w:p>
        </w:tc>
        <w:tc>
          <w:tcPr>
            <w:tcW w:w="987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3.8</w:t>
            </w:r>
          </w:p>
        </w:tc>
        <w:tc>
          <w:tcPr>
            <w:tcW w:w="987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85.1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98.0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12.9</w:t>
            </w:r>
          </w:p>
        </w:tc>
        <w:tc>
          <w:tcPr>
            <w:tcW w:w="846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68.1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89.9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21.8</w:t>
            </w:r>
          </w:p>
        </w:tc>
      </w:tr>
      <w:tr w:rsidR="008269B6" w:rsidRPr="0024486C" w:rsidTr="008269B6">
        <w:trPr>
          <w:trHeight w:val="290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პოლიო</w:t>
            </w: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12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თვე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70.4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81.7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82.7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97.3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14.6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68.5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89.7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21.2</w:t>
            </w:r>
          </w:p>
        </w:tc>
      </w:tr>
      <w:tr w:rsidR="008269B6" w:rsidRPr="0024486C" w:rsidTr="008269B6">
        <w:trPr>
          <w:trHeight w:val="270"/>
        </w:trPr>
        <w:tc>
          <w:tcPr>
            <w:tcW w:w="212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2013 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 xml:space="preserve">წლის 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კოჰორტა</w:t>
            </w:r>
          </w:p>
        </w:tc>
        <w:tc>
          <w:tcPr>
            <w:tcW w:w="84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8269B6" w:rsidRPr="0024486C" w:rsidTr="008269B6">
        <w:trPr>
          <w:trHeight w:val="290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ბცჟ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6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დღე</w:t>
            </w:r>
          </w:p>
        </w:tc>
        <w:tc>
          <w:tcPr>
            <w:tcW w:w="987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76.9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96.4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19.5</w:t>
            </w:r>
          </w:p>
        </w:tc>
        <w:tc>
          <w:tcPr>
            <w:tcW w:w="987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83.8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96.8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13.0</w:t>
            </w:r>
          </w:p>
        </w:tc>
        <w:tc>
          <w:tcPr>
            <w:tcW w:w="846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80.8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97.8</w:t>
            </w:r>
          </w:p>
        </w:tc>
        <w:tc>
          <w:tcPr>
            <w:tcW w:w="982" w:type="dxa"/>
            <w:shd w:val="clear" w:color="auto" w:fill="auto"/>
            <w:vAlign w:val="bottom"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17.0</w:t>
            </w:r>
          </w:p>
        </w:tc>
      </w:tr>
      <w:tr w:rsidR="008269B6" w:rsidRPr="0024486C" w:rsidTr="008269B6">
        <w:trPr>
          <w:trHeight w:val="290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ჰეპ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</w:t>
            </w: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დღე</w:t>
            </w:r>
          </w:p>
        </w:tc>
        <w:tc>
          <w:tcPr>
            <w:tcW w:w="987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62.1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76.2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87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74.6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87.3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12.7</w:t>
            </w:r>
          </w:p>
        </w:tc>
        <w:tc>
          <w:tcPr>
            <w:tcW w:w="846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65.0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76.2</w:t>
            </w:r>
          </w:p>
        </w:tc>
        <w:tc>
          <w:tcPr>
            <w:tcW w:w="982" w:type="dxa"/>
            <w:shd w:val="clear" w:color="auto" w:fill="auto"/>
            <w:vAlign w:val="bottom"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11.2</w:t>
            </w:r>
          </w:p>
        </w:tc>
      </w:tr>
      <w:tr w:rsidR="008269B6" w:rsidRPr="0024486C" w:rsidTr="008269B6">
        <w:trPr>
          <w:trHeight w:val="290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პენტა</w:t>
            </w: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12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თვე</w:t>
            </w:r>
          </w:p>
        </w:tc>
        <w:tc>
          <w:tcPr>
            <w:tcW w:w="987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79.9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82.4</w:t>
            </w:r>
          </w:p>
        </w:tc>
        <w:tc>
          <w:tcPr>
            <w:tcW w:w="987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2.5</w:t>
            </w:r>
          </w:p>
        </w:tc>
        <w:tc>
          <w:tcPr>
            <w:tcW w:w="987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89.0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94.6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5.6</w:t>
            </w:r>
          </w:p>
        </w:tc>
        <w:tc>
          <w:tcPr>
            <w:tcW w:w="846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73.5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92.5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19</w:t>
            </w:r>
          </w:p>
        </w:tc>
      </w:tr>
      <w:tr w:rsidR="008269B6" w:rsidRPr="0024486C" w:rsidTr="008269B6">
        <w:trPr>
          <w:trHeight w:val="290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დყტ</w:t>
            </w: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24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თვე</w:t>
            </w:r>
          </w:p>
        </w:tc>
        <w:tc>
          <w:tcPr>
            <w:tcW w:w="987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59.0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84.6</w:t>
            </w:r>
          </w:p>
        </w:tc>
        <w:tc>
          <w:tcPr>
            <w:tcW w:w="987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25.6</w:t>
            </w:r>
          </w:p>
        </w:tc>
        <w:tc>
          <w:tcPr>
            <w:tcW w:w="987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73.8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105.3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31.5</w:t>
            </w:r>
          </w:p>
        </w:tc>
        <w:tc>
          <w:tcPr>
            <w:tcW w:w="846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54.5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92.9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38.4</w:t>
            </w:r>
          </w:p>
        </w:tc>
      </w:tr>
      <w:tr w:rsidR="008269B6" w:rsidRPr="0024486C" w:rsidTr="008269B6">
        <w:trPr>
          <w:trHeight w:val="290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პოლიო</w:t>
            </w: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12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თვე</w:t>
            </w:r>
          </w:p>
        </w:tc>
        <w:tc>
          <w:tcPr>
            <w:tcW w:w="987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68.1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82.6</w:t>
            </w:r>
          </w:p>
        </w:tc>
        <w:tc>
          <w:tcPr>
            <w:tcW w:w="987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987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87.6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94.1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6.5</w:t>
            </w:r>
          </w:p>
        </w:tc>
        <w:tc>
          <w:tcPr>
            <w:tcW w:w="846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72.7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93.6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20.9</w:t>
            </w:r>
          </w:p>
        </w:tc>
      </w:tr>
      <w:tr w:rsidR="008269B6" w:rsidRPr="0024486C" w:rsidTr="008269B6">
        <w:trPr>
          <w:trHeight w:val="290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პოლიო</w:t>
            </w: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24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თვე</w:t>
            </w:r>
          </w:p>
        </w:tc>
        <w:tc>
          <w:tcPr>
            <w:tcW w:w="987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54.6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82.0</w:t>
            </w:r>
          </w:p>
        </w:tc>
        <w:tc>
          <w:tcPr>
            <w:tcW w:w="987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27.4</w:t>
            </w:r>
          </w:p>
        </w:tc>
        <w:tc>
          <w:tcPr>
            <w:tcW w:w="987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72.2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95.4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23.2</w:t>
            </w:r>
          </w:p>
        </w:tc>
        <w:tc>
          <w:tcPr>
            <w:tcW w:w="846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55.1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91.7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36.6</w:t>
            </w:r>
          </w:p>
        </w:tc>
      </w:tr>
      <w:tr w:rsidR="008269B6" w:rsidRPr="0024486C" w:rsidTr="008269B6">
        <w:trPr>
          <w:trHeight w:val="290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წწყ</w:t>
            </w: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24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თვე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82.7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84.4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1.7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88.4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99.0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10.6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74.7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92.5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17.8</w:t>
            </w:r>
          </w:p>
        </w:tc>
      </w:tr>
      <w:tr w:rsidR="008269B6" w:rsidRPr="0024486C" w:rsidTr="008269B6">
        <w:trPr>
          <w:trHeight w:val="290"/>
        </w:trPr>
        <w:tc>
          <w:tcPr>
            <w:tcW w:w="212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2009 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 xml:space="preserve">წლის 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კოჰორტა</w:t>
            </w:r>
          </w:p>
        </w:tc>
        <w:tc>
          <w:tcPr>
            <w:tcW w:w="84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8269B6" w:rsidRPr="0024486C" w:rsidTr="008269B6">
        <w:trPr>
          <w:trHeight w:val="290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ბცჟ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6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დღე</w:t>
            </w:r>
          </w:p>
        </w:tc>
        <w:tc>
          <w:tcPr>
            <w:tcW w:w="987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85.7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87.4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1.7</w:t>
            </w:r>
          </w:p>
        </w:tc>
        <w:tc>
          <w:tcPr>
            <w:tcW w:w="987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85.9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94.1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846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77.0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95.3</w:t>
            </w:r>
          </w:p>
        </w:tc>
        <w:tc>
          <w:tcPr>
            <w:tcW w:w="982" w:type="dxa"/>
            <w:shd w:val="clear" w:color="auto" w:fill="auto"/>
            <w:vAlign w:val="bottom"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18.3</w:t>
            </w:r>
          </w:p>
        </w:tc>
      </w:tr>
      <w:tr w:rsidR="008269B6" w:rsidRPr="0024486C" w:rsidTr="008269B6">
        <w:trPr>
          <w:trHeight w:val="290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ჰეპ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</w:t>
            </w: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დღე</w:t>
            </w:r>
          </w:p>
        </w:tc>
        <w:tc>
          <w:tcPr>
            <w:tcW w:w="987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37.7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52.4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87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67.5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80.2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12.7</w:t>
            </w:r>
          </w:p>
        </w:tc>
        <w:tc>
          <w:tcPr>
            <w:tcW w:w="846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39.8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48.3</w:t>
            </w:r>
          </w:p>
        </w:tc>
        <w:tc>
          <w:tcPr>
            <w:tcW w:w="982" w:type="dxa"/>
            <w:shd w:val="clear" w:color="auto" w:fill="auto"/>
            <w:vAlign w:val="bottom"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8.5</w:t>
            </w:r>
          </w:p>
        </w:tc>
      </w:tr>
      <w:tr w:rsidR="008269B6" w:rsidRPr="0024486C" w:rsidTr="008269B6">
        <w:trPr>
          <w:trHeight w:val="290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პენტა</w:t>
            </w: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12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თვე</w:t>
            </w:r>
          </w:p>
        </w:tc>
        <w:tc>
          <w:tcPr>
            <w:tcW w:w="987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76.4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89.9</w:t>
            </w:r>
          </w:p>
        </w:tc>
        <w:tc>
          <w:tcPr>
            <w:tcW w:w="987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987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85.7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84.4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-1.3</w:t>
            </w:r>
          </w:p>
        </w:tc>
        <w:tc>
          <w:tcPr>
            <w:tcW w:w="846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75.3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79.2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3.9</w:t>
            </w:r>
          </w:p>
        </w:tc>
      </w:tr>
      <w:tr w:rsidR="008269B6" w:rsidRPr="0024486C" w:rsidTr="008269B6">
        <w:trPr>
          <w:trHeight w:val="290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დყტ</w:t>
            </w: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24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თვე</w:t>
            </w:r>
          </w:p>
        </w:tc>
        <w:tc>
          <w:tcPr>
            <w:tcW w:w="987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61.3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77.7</w:t>
            </w:r>
          </w:p>
        </w:tc>
        <w:tc>
          <w:tcPr>
            <w:tcW w:w="987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16.4</w:t>
            </w:r>
          </w:p>
        </w:tc>
        <w:tc>
          <w:tcPr>
            <w:tcW w:w="987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71.7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79.4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7.7</w:t>
            </w:r>
          </w:p>
        </w:tc>
        <w:tc>
          <w:tcPr>
            <w:tcW w:w="846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58.4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78.9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20.5</w:t>
            </w:r>
          </w:p>
        </w:tc>
      </w:tr>
      <w:tr w:rsidR="008269B6" w:rsidRPr="0024486C" w:rsidTr="008269B6">
        <w:trPr>
          <w:trHeight w:val="290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დტ</w:t>
            </w: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72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თვე</w:t>
            </w:r>
          </w:p>
        </w:tc>
        <w:tc>
          <w:tcPr>
            <w:tcW w:w="987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57.6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85.1</w:t>
            </w:r>
          </w:p>
        </w:tc>
        <w:tc>
          <w:tcPr>
            <w:tcW w:w="987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27.5</w:t>
            </w:r>
          </w:p>
        </w:tc>
        <w:tc>
          <w:tcPr>
            <w:tcW w:w="987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82.4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17.6</w:t>
            </w:r>
          </w:p>
        </w:tc>
        <w:tc>
          <w:tcPr>
            <w:tcW w:w="846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58.9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85.0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26.1</w:t>
            </w:r>
          </w:p>
        </w:tc>
      </w:tr>
      <w:tr w:rsidR="008269B6" w:rsidRPr="0024486C" w:rsidTr="008269B6">
        <w:trPr>
          <w:trHeight w:val="290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პოლიო</w:t>
            </w: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12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თვე</w:t>
            </w:r>
          </w:p>
        </w:tc>
        <w:tc>
          <w:tcPr>
            <w:tcW w:w="987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70.0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99.1</w:t>
            </w:r>
          </w:p>
        </w:tc>
        <w:tc>
          <w:tcPr>
            <w:tcW w:w="987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29.1</w:t>
            </w:r>
          </w:p>
        </w:tc>
        <w:tc>
          <w:tcPr>
            <w:tcW w:w="987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85.1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89.6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4.5</w:t>
            </w:r>
          </w:p>
        </w:tc>
        <w:tc>
          <w:tcPr>
            <w:tcW w:w="846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74.3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86.3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8269B6" w:rsidRPr="0024486C" w:rsidTr="008269B6">
        <w:trPr>
          <w:trHeight w:val="290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პოლიო</w:t>
            </w: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24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თვე</w:t>
            </w:r>
          </w:p>
        </w:tc>
        <w:tc>
          <w:tcPr>
            <w:tcW w:w="987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55.7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76.5</w:t>
            </w:r>
          </w:p>
        </w:tc>
        <w:tc>
          <w:tcPr>
            <w:tcW w:w="987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20.8</w:t>
            </w:r>
          </w:p>
        </w:tc>
        <w:tc>
          <w:tcPr>
            <w:tcW w:w="987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68.9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76.1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7.2</w:t>
            </w:r>
          </w:p>
        </w:tc>
        <w:tc>
          <w:tcPr>
            <w:tcW w:w="846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54.2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69.0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14.8</w:t>
            </w:r>
          </w:p>
        </w:tc>
      </w:tr>
      <w:tr w:rsidR="008269B6" w:rsidRPr="0024486C" w:rsidTr="008269B6">
        <w:trPr>
          <w:trHeight w:val="290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პოლიო</w:t>
            </w: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72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თვე</w:t>
            </w:r>
          </w:p>
        </w:tc>
        <w:tc>
          <w:tcPr>
            <w:tcW w:w="987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54.7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86.8</w:t>
            </w:r>
          </w:p>
        </w:tc>
        <w:tc>
          <w:tcPr>
            <w:tcW w:w="987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32.1</w:t>
            </w:r>
          </w:p>
        </w:tc>
        <w:tc>
          <w:tcPr>
            <w:tcW w:w="987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82.8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94.1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846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63.0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90.9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27.9</w:t>
            </w:r>
          </w:p>
        </w:tc>
      </w:tr>
      <w:tr w:rsidR="008269B6" w:rsidRPr="0024486C" w:rsidTr="008269B6">
        <w:trPr>
          <w:trHeight w:val="290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წწყ</w:t>
            </w: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24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თვე</w:t>
            </w:r>
          </w:p>
        </w:tc>
        <w:tc>
          <w:tcPr>
            <w:tcW w:w="987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77.8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93.9</w:t>
            </w:r>
          </w:p>
        </w:tc>
        <w:tc>
          <w:tcPr>
            <w:tcW w:w="987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987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87.6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99.8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12.2</w:t>
            </w:r>
          </w:p>
        </w:tc>
        <w:tc>
          <w:tcPr>
            <w:tcW w:w="846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75.8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86.8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8269B6" w:rsidRPr="0024486C" w:rsidTr="008269B6">
        <w:trPr>
          <w:trHeight w:val="300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წწყ</w:t>
            </w: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72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თვე</w:t>
            </w:r>
          </w:p>
        </w:tc>
        <w:tc>
          <w:tcPr>
            <w:tcW w:w="987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60.1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82.3</w:t>
            </w:r>
          </w:p>
        </w:tc>
        <w:tc>
          <w:tcPr>
            <w:tcW w:w="987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987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84.1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97.1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13.0</w:t>
            </w:r>
          </w:p>
        </w:tc>
        <w:tc>
          <w:tcPr>
            <w:tcW w:w="846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65.4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color w:val="000000"/>
                <w:sz w:val="20"/>
                <w:szCs w:val="20"/>
              </w:rPr>
              <w:t>91.0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:rsidR="008269B6" w:rsidRPr="0024486C" w:rsidRDefault="008269B6" w:rsidP="00D22A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4486C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25.6</w:t>
            </w:r>
          </w:p>
        </w:tc>
      </w:tr>
    </w:tbl>
    <w:p w:rsidR="008269B6" w:rsidRPr="00C072ED" w:rsidRDefault="008269B6" w:rsidP="008269B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T15Et00"/>
          <w:lang w:val="ka-GE"/>
        </w:rPr>
      </w:pPr>
    </w:p>
    <w:sectPr w:rsidR="008269B6" w:rsidRPr="00C072ED" w:rsidSect="008269B6">
      <w:pgSz w:w="15840" w:h="12240" w:orient="landscape"/>
      <w:pgMar w:top="1440" w:right="851" w:bottom="1077" w:left="2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E2A" w:rsidRDefault="00DC4E2A" w:rsidP="00A85590">
      <w:pPr>
        <w:spacing w:after="0" w:line="240" w:lineRule="auto"/>
      </w:pPr>
      <w:r>
        <w:separator/>
      </w:r>
    </w:p>
  </w:endnote>
  <w:endnote w:type="continuationSeparator" w:id="0">
    <w:p w:rsidR="00DC4E2A" w:rsidRDefault="00DC4E2A" w:rsidP="00A85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T15C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T15E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2373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85590" w:rsidRDefault="00A855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38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85590" w:rsidRDefault="00A855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E2A" w:rsidRDefault="00DC4E2A" w:rsidP="00A85590">
      <w:pPr>
        <w:spacing w:after="0" w:line="240" w:lineRule="auto"/>
      </w:pPr>
      <w:r>
        <w:separator/>
      </w:r>
    </w:p>
  </w:footnote>
  <w:footnote w:type="continuationSeparator" w:id="0">
    <w:p w:rsidR="00DC4E2A" w:rsidRDefault="00DC4E2A" w:rsidP="00A85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A3675"/>
    <w:multiLevelType w:val="hybridMultilevel"/>
    <w:tmpl w:val="DCA2C92E"/>
    <w:lvl w:ilvl="0" w:tplc="6DE451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AE83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10CF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6C7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ACDF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30E9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D0CE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5C37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BEFB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EDB24A2"/>
    <w:multiLevelType w:val="hybridMultilevel"/>
    <w:tmpl w:val="4D402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971DB"/>
    <w:multiLevelType w:val="hybridMultilevel"/>
    <w:tmpl w:val="8E304BA6"/>
    <w:lvl w:ilvl="0" w:tplc="B1B62FD0">
      <w:numFmt w:val="bullet"/>
      <w:lvlText w:val="-"/>
      <w:lvlJc w:val="left"/>
      <w:pPr>
        <w:ind w:left="420" w:hanging="360"/>
      </w:pPr>
      <w:rPr>
        <w:rFonts w:ascii="Sylfaen" w:eastAsiaTheme="minorHAnsi" w:hAnsi="Sylfaen" w:cs="TT15Ct00" w:hint="default"/>
      </w:rPr>
    </w:lvl>
    <w:lvl w:ilvl="1" w:tplc="043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29DE6BC0"/>
    <w:multiLevelType w:val="hybridMultilevel"/>
    <w:tmpl w:val="DA429590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EA26FC"/>
    <w:multiLevelType w:val="hybridMultilevel"/>
    <w:tmpl w:val="56D80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B253F5"/>
    <w:multiLevelType w:val="hybridMultilevel"/>
    <w:tmpl w:val="69CA0B1A"/>
    <w:lvl w:ilvl="0" w:tplc="62D2A4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E468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362C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182A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DE0B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2AD5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5CC7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68F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3AC7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98952FA"/>
    <w:multiLevelType w:val="hybridMultilevel"/>
    <w:tmpl w:val="FE54747E"/>
    <w:lvl w:ilvl="0" w:tplc="EFB0E5F2">
      <w:numFmt w:val="bullet"/>
      <w:lvlText w:val="-"/>
      <w:lvlJc w:val="left"/>
      <w:pPr>
        <w:ind w:left="1080" w:hanging="360"/>
      </w:pPr>
      <w:rPr>
        <w:rFonts w:ascii="Sylfaen" w:eastAsiaTheme="minorHAnsi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47B2DF7"/>
    <w:multiLevelType w:val="hybridMultilevel"/>
    <w:tmpl w:val="3710DF2E"/>
    <w:lvl w:ilvl="0" w:tplc="650254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FEAF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0A04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F687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B6DC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64A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82FE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DEC7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503B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EB21F24"/>
    <w:multiLevelType w:val="hybridMultilevel"/>
    <w:tmpl w:val="B024E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1F1E64"/>
    <w:multiLevelType w:val="hybridMultilevel"/>
    <w:tmpl w:val="8AF2E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9C3F70"/>
    <w:multiLevelType w:val="hybridMultilevel"/>
    <w:tmpl w:val="58F2A7DA"/>
    <w:lvl w:ilvl="0" w:tplc="1CA4102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8B1D65"/>
    <w:multiLevelType w:val="hybridMultilevel"/>
    <w:tmpl w:val="8CA4E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0"/>
  </w:num>
  <w:num w:numId="5">
    <w:abstractNumId w:val="5"/>
  </w:num>
  <w:num w:numId="6">
    <w:abstractNumId w:val="8"/>
  </w:num>
  <w:num w:numId="7">
    <w:abstractNumId w:val="1"/>
  </w:num>
  <w:num w:numId="8">
    <w:abstractNumId w:val="11"/>
  </w:num>
  <w:num w:numId="9">
    <w:abstractNumId w:val="4"/>
  </w:num>
  <w:num w:numId="10">
    <w:abstractNumId w:val="2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642"/>
    <w:rsid w:val="00032B20"/>
    <w:rsid w:val="00036AC6"/>
    <w:rsid w:val="00044CA9"/>
    <w:rsid w:val="0006419A"/>
    <w:rsid w:val="0006651F"/>
    <w:rsid w:val="00067E43"/>
    <w:rsid w:val="000819F3"/>
    <w:rsid w:val="000A6E6A"/>
    <w:rsid w:val="000B38A3"/>
    <w:rsid w:val="000B3959"/>
    <w:rsid w:val="000B5418"/>
    <w:rsid w:val="000C3466"/>
    <w:rsid w:val="000D2C1A"/>
    <w:rsid w:val="000D4EB5"/>
    <w:rsid w:val="000F0B8D"/>
    <w:rsid w:val="000F68D0"/>
    <w:rsid w:val="000F7095"/>
    <w:rsid w:val="00126A9B"/>
    <w:rsid w:val="00162ADD"/>
    <w:rsid w:val="001D0B12"/>
    <w:rsid w:val="001D2521"/>
    <w:rsid w:val="001D79A3"/>
    <w:rsid w:val="001F6E4A"/>
    <w:rsid w:val="00236DBB"/>
    <w:rsid w:val="002525DA"/>
    <w:rsid w:val="002577E2"/>
    <w:rsid w:val="00265851"/>
    <w:rsid w:val="002B4C7A"/>
    <w:rsid w:val="002B6BA9"/>
    <w:rsid w:val="002C15C9"/>
    <w:rsid w:val="002D511A"/>
    <w:rsid w:val="002E16A8"/>
    <w:rsid w:val="003128E6"/>
    <w:rsid w:val="003160B6"/>
    <w:rsid w:val="00336D49"/>
    <w:rsid w:val="0033798D"/>
    <w:rsid w:val="00365809"/>
    <w:rsid w:val="003834F1"/>
    <w:rsid w:val="00396012"/>
    <w:rsid w:val="003B0C99"/>
    <w:rsid w:val="003E4C0A"/>
    <w:rsid w:val="00405ED5"/>
    <w:rsid w:val="00422851"/>
    <w:rsid w:val="00452E97"/>
    <w:rsid w:val="00452EB6"/>
    <w:rsid w:val="0046460C"/>
    <w:rsid w:val="004870A1"/>
    <w:rsid w:val="00497A43"/>
    <w:rsid w:val="004D746D"/>
    <w:rsid w:val="004E020D"/>
    <w:rsid w:val="004E7847"/>
    <w:rsid w:val="0050156B"/>
    <w:rsid w:val="00510A03"/>
    <w:rsid w:val="00531B57"/>
    <w:rsid w:val="00555B82"/>
    <w:rsid w:val="00556545"/>
    <w:rsid w:val="0056155E"/>
    <w:rsid w:val="00571046"/>
    <w:rsid w:val="005876DB"/>
    <w:rsid w:val="005B5DA9"/>
    <w:rsid w:val="005C7282"/>
    <w:rsid w:val="0060143C"/>
    <w:rsid w:val="0060577C"/>
    <w:rsid w:val="00615213"/>
    <w:rsid w:val="00617FB9"/>
    <w:rsid w:val="006209F6"/>
    <w:rsid w:val="00620AA7"/>
    <w:rsid w:val="006226A8"/>
    <w:rsid w:val="0063366F"/>
    <w:rsid w:val="006503E6"/>
    <w:rsid w:val="0066466D"/>
    <w:rsid w:val="006A76CB"/>
    <w:rsid w:val="006D4004"/>
    <w:rsid w:val="006E3E5E"/>
    <w:rsid w:val="006F1AA4"/>
    <w:rsid w:val="00703ADB"/>
    <w:rsid w:val="00725739"/>
    <w:rsid w:val="00725DA3"/>
    <w:rsid w:val="00732EEB"/>
    <w:rsid w:val="00737BE3"/>
    <w:rsid w:val="00747729"/>
    <w:rsid w:val="00774B81"/>
    <w:rsid w:val="00793257"/>
    <w:rsid w:val="00794257"/>
    <w:rsid w:val="007B398B"/>
    <w:rsid w:val="007B53D5"/>
    <w:rsid w:val="007B5EC3"/>
    <w:rsid w:val="007C7669"/>
    <w:rsid w:val="007D14DA"/>
    <w:rsid w:val="007D7107"/>
    <w:rsid w:val="007F41A1"/>
    <w:rsid w:val="008269B6"/>
    <w:rsid w:val="00833F60"/>
    <w:rsid w:val="00836B4B"/>
    <w:rsid w:val="008471B9"/>
    <w:rsid w:val="00855176"/>
    <w:rsid w:val="008830B4"/>
    <w:rsid w:val="008854B8"/>
    <w:rsid w:val="008A390D"/>
    <w:rsid w:val="008C1F71"/>
    <w:rsid w:val="008D1BEA"/>
    <w:rsid w:val="008E1239"/>
    <w:rsid w:val="00903779"/>
    <w:rsid w:val="00907D52"/>
    <w:rsid w:val="00950C7F"/>
    <w:rsid w:val="00965E23"/>
    <w:rsid w:val="009858CA"/>
    <w:rsid w:val="00991386"/>
    <w:rsid w:val="00993BB8"/>
    <w:rsid w:val="00997E1E"/>
    <w:rsid w:val="009D2E99"/>
    <w:rsid w:val="009E245B"/>
    <w:rsid w:val="00A15189"/>
    <w:rsid w:val="00A33A66"/>
    <w:rsid w:val="00A370F0"/>
    <w:rsid w:val="00A52EB3"/>
    <w:rsid w:val="00A53F42"/>
    <w:rsid w:val="00A83168"/>
    <w:rsid w:val="00A85590"/>
    <w:rsid w:val="00AA5B2E"/>
    <w:rsid w:val="00AC3D0F"/>
    <w:rsid w:val="00AD0040"/>
    <w:rsid w:val="00B12059"/>
    <w:rsid w:val="00B15F56"/>
    <w:rsid w:val="00B17E84"/>
    <w:rsid w:val="00B20B3E"/>
    <w:rsid w:val="00B21BA3"/>
    <w:rsid w:val="00B54E61"/>
    <w:rsid w:val="00B70170"/>
    <w:rsid w:val="00BA747D"/>
    <w:rsid w:val="00BC1297"/>
    <w:rsid w:val="00C050FD"/>
    <w:rsid w:val="00C072ED"/>
    <w:rsid w:val="00C07805"/>
    <w:rsid w:val="00C13930"/>
    <w:rsid w:val="00C37BF5"/>
    <w:rsid w:val="00C43768"/>
    <w:rsid w:val="00C556DB"/>
    <w:rsid w:val="00C73906"/>
    <w:rsid w:val="00C95DC8"/>
    <w:rsid w:val="00CA482F"/>
    <w:rsid w:val="00CA5C12"/>
    <w:rsid w:val="00CB32A8"/>
    <w:rsid w:val="00CE3FC9"/>
    <w:rsid w:val="00CF4E4C"/>
    <w:rsid w:val="00D22652"/>
    <w:rsid w:val="00D434F2"/>
    <w:rsid w:val="00D476CA"/>
    <w:rsid w:val="00D64F8F"/>
    <w:rsid w:val="00D93734"/>
    <w:rsid w:val="00DA67D3"/>
    <w:rsid w:val="00DA799E"/>
    <w:rsid w:val="00DB7118"/>
    <w:rsid w:val="00DC241B"/>
    <w:rsid w:val="00DC4E2A"/>
    <w:rsid w:val="00DE5030"/>
    <w:rsid w:val="00DF591E"/>
    <w:rsid w:val="00E06F27"/>
    <w:rsid w:val="00E1081A"/>
    <w:rsid w:val="00E1684A"/>
    <w:rsid w:val="00E27001"/>
    <w:rsid w:val="00E44E44"/>
    <w:rsid w:val="00E47419"/>
    <w:rsid w:val="00E5335D"/>
    <w:rsid w:val="00E564F0"/>
    <w:rsid w:val="00EA6642"/>
    <w:rsid w:val="00EB0FC5"/>
    <w:rsid w:val="00EC0517"/>
    <w:rsid w:val="00EC4641"/>
    <w:rsid w:val="00EC67C4"/>
    <w:rsid w:val="00ED4FE9"/>
    <w:rsid w:val="00F071AD"/>
    <w:rsid w:val="00F11B8C"/>
    <w:rsid w:val="00F24DBF"/>
    <w:rsid w:val="00F41546"/>
    <w:rsid w:val="00F47A1A"/>
    <w:rsid w:val="00F575C1"/>
    <w:rsid w:val="00F71024"/>
    <w:rsid w:val="00F738BE"/>
    <w:rsid w:val="00F91CD2"/>
    <w:rsid w:val="00FB465A"/>
    <w:rsid w:val="00FD24A6"/>
    <w:rsid w:val="00FE418B"/>
    <w:rsid w:val="00FF38AD"/>
    <w:rsid w:val="00F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D867E0-633A-41BC-9D68-97C0D9AD2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521"/>
  </w:style>
  <w:style w:type="paragraph" w:styleId="Heading1">
    <w:name w:val="heading 1"/>
    <w:basedOn w:val="Normal"/>
    <w:next w:val="Normal"/>
    <w:link w:val="Heading1Char"/>
    <w:uiPriority w:val="9"/>
    <w:qFormat/>
    <w:rsid w:val="001D2521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2521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52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52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521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521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521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521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521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1D2521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52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1D2521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IntenseEmphasis">
    <w:name w:val="Intense Emphasis"/>
    <w:basedOn w:val="DefaultParagraphFont"/>
    <w:uiPriority w:val="21"/>
    <w:qFormat/>
    <w:rsid w:val="001D2521"/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EA66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55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590"/>
  </w:style>
  <w:style w:type="paragraph" w:styleId="Footer">
    <w:name w:val="footer"/>
    <w:basedOn w:val="Normal"/>
    <w:link w:val="FooterChar"/>
    <w:uiPriority w:val="99"/>
    <w:unhideWhenUsed/>
    <w:rsid w:val="00A855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590"/>
  </w:style>
  <w:style w:type="character" w:customStyle="1" w:styleId="Heading1Char">
    <w:name w:val="Heading 1 Char"/>
    <w:basedOn w:val="DefaultParagraphFont"/>
    <w:link w:val="Heading1"/>
    <w:uiPriority w:val="9"/>
    <w:rsid w:val="001D2521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521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2521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52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521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521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521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521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D2521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D2521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1D2521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styleId="Strong">
    <w:name w:val="Strong"/>
    <w:basedOn w:val="DefaultParagraphFont"/>
    <w:uiPriority w:val="22"/>
    <w:qFormat/>
    <w:rsid w:val="001D2521"/>
    <w:rPr>
      <w:b/>
      <w:bCs/>
    </w:rPr>
  </w:style>
  <w:style w:type="character" w:styleId="Emphasis">
    <w:name w:val="Emphasis"/>
    <w:basedOn w:val="DefaultParagraphFont"/>
    <w:uiPriority w:val="20"/>
    <w:qFormat/>
    <w:rsid w:val="001D2521"/>
    <w:rPr>
      <w:i/>
      <w:iCs/>
    </w:rPr>
  </w:style>
  <w:style w:type="paragraph" w:styleId="NoSpacing">
    <w:name w:val="No Spacing"/>
    <w:uiPriority w:val="1"/>
    <w:qFormat/>
    <w:rsid w:val="001D252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D2521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D252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521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521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D2521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1D2521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1D2521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1D252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2521"/>
    <w:pPr>
      <w:outlineLvl w:val="9"/>
    </w:pPr>
  </w:style>
  <w:style w:type="table" w:styleId="TableGrid">
    <w:name w:val="Table Grid"/>
    <w:basedOn w:val="TableNormal"/>
    <w:uiPriority w:val="59"/>
    <w:rsid w:val="001D2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Light">
    <w:name w:val="Grid Table Light"/>
    <w:basedOn w:val="TableNormal"/>
    <w:uiPriority w:val="40"/>
    <w:rsid w:val="001D252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41"/>
    <w:rsid w:val="001D25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1">
    <w:name w:val="Grid Table 4 Accent 1"/>
    <w:basedOn w:val="TableNormal"/>
    <w:uiPriority w:val="49"/>
    <w:rsid w:val="001D25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D25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3-Accent2">
    <w:name w:val="List Table 3 Accent 2"/>
    <w:basedOn w:val="TableNormal"/>
    <w:uiPriority w:val="48"/>
    <w:rsid w:val="001D25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GridTable5Dark-Accent2">
    <w:name w:val="Grid Table 5 Dark Accent 2"/>
    <w:basedOn w:val="TableNormal"/>
    <w:uiPriority w:val="50"/>
    <w:rsid w:val="00C072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619FC3-D7B9-444C-9977-5E0971FBA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თაფლო</dc:creator>
  <cp:lastModifiedBy>Lia Jabidze</cp:lastModifiedBy>
  <cp:revision>2</cp:revision>
  <dcterms:created xsi:type="dcterms:W3CDTF">2018-01-23T09:23:00Z</dcterms:created>
  <dcterms:modified xsi:type="dcterms:W3CDTF">2018-01-23T09:23:00Z</dcterms:modified>
</cp:coreProperties>
</file>